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49"/>
      </w:tblGrid>
      <w:tr w:rsidR="00C27888" w:rsidTr="00114247">
        <w:tc>
          <w:tcPr>
            <w:tcW w:w="2093" w:type="dxa"/>
          </w:tcPr>
          <w:p w:rsidR="00C27888" w:rsidRDefault="00C27888" w:rsidP="009759D3">
            <w:pPr>
              <w:tabs>
                <w:tab w:val="left" w:pos="1985"/>
              </w:tabs>
              <w:spacing w:before="60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15A299E" wp14:editId="3AFB7574">
                  <wp:extent cx="1257300" cy="769108"/>
                  <wp:effectExtent l="0" t="0" r="0" b="0"/>
                  <wp:docPr id="81" name="Picture 81" descr="D:\โลโก้ใหม่ของสถาบัน\IAS logo new 2017ม่ว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:\โลโก้ใหม่ของสถาบัน\IAS logo new 2017ม่วง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9" w:type="dxa"/>
          </w:tcPr>
          <w:p w:rsidR="00C27888" w:rsidRDefault="00C27888" w:rsidP="00114247">
            <w:pPr>
              <w:shd w:val="clear" w:color="auto" w:fill="FFFFFF"/>
              <w:tabs>
                <w:tab w:val="left" w:pos="1985"/>
              </w:tabs>
              <w:spacing w:before="360"/>
              <w:ind w:left="175"/>
              <w:textAlignment w:val="baseline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bdr w:val="none" w:sz="0" w:space="0" w:color="auto" w:frame="1"/>
                <w:cs/>
              </w:rPr>
            </w:pPr>
            <w:r w:rsidRPr="00536D1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bdr w:val="none" w:sz="0" w:space="0" w:color="auto" w:frame="1"/>
                <w:cs/>
              </w:rPr>
              <w:t>โครงการอบรมเชิงปฏิบัติการ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bdr w:val="none" w:sz="0" w:space="0" w:color="auto" w:frame="1"/>
                <w:cs/>
              </w:rPr>
              <w:t xml:space="preserve"> </w:t>
            </w:r>
          </w:p>
          <w:p w:rsidR="00C27888" w:rsidRPr="00C27888" w:rsidRDefault="00C27888" w:rsidP="00114247">
            <w:pPr>
              <w:shd w:val="clear" w:color="auto" w:fill="FFFFFF"/>
              <w:tabs>
                <w:tab w:val="left" w:pos="1985"/>
              </w:tabs>
              <w:ind w:left="175"/>
              <w:textAlignment w:val="baseline"/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</w:pPr>
            <w:r w:rsidRPr="00536D1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bdr w:val="none" w:sz="0" w:space="0" w:color="auto" w:frame="1"/>
                <w:cs/>
              </w:rPr>
              <w:t xml:space="preserve">เรื่อง </w:t>
            </w:r>
            <w:r w:rsidRPr="00536D1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  <w:t>“</w:t>
            </w:r>
            <w:r w:rsidR="00AC54B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bdr w:val="none" w:sz="0" w:space="0" w:color="auto" w:frame="1"/>
                <w:cs/>
              </w:rPr>
              <w:t>การจัดทำวารสาร</w:t>
            </w:r>
            <w:r w:rsidR="007705A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bdr w:val="none" w:sz="0" w:space="0" w:color="auto" w:frame="1"/>
                <w:cs/>
              </w:rPr>
              <w:t>วิชาการ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bdr w:val="none" w:sz="0" w:space="0" w:color="auto" w:frame="1"/>
                <w:cs/>
              </w:rPr>
              <w:t xml:space="preserve">ในรูปแบบวารสารอิเล็กทรอนิกส์ </w:t>
            </w:r>
            <w:proofErr w:type="spellStart"/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bdr w:val="none" w:sz="0" w:space="0" w:color="auto" w:frame="1"/>
              </w:rPr>
              <w:t>ThaiJO</w:t>
            </w:r>
            <w:proofErr w:type="spellEnd"/>
            <w:r w:rsidRPr="007679B2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bdr w:val="none" w:sz="0" w:space="0" w:color="auto" w:frame="1"/>
              </w:rPr>
              <w:t xml:space="preserve"> 2.0</w:t>
            </w:r>
            <w:r w:rsidRPr="00536D19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bdr w:val="none" w:sz="0" w:space="0" w:color="auto" w:frame="1"/>
              </w:rPr>
              <w:t>”</w:t>
            </w:r>
          </w:p>
        </w:tc>
      </w:tr>
    </w:tbl>
    <w:p w:rsidR="007E1AC7" w:rsidRPr="001F6288" w:rsidRDefault="00E55991" w:rsidP="0026559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605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732FE"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------------------------------------------------------------------------</w:t>
      </w:r>
    </w:p>
    <w:p w:rsidR="008067AB" w:rsidRPr="001F6288" w:rsidRDefault="00C75CEC" w:rsidP="0071766B">
      <w:pPr>
        <w:spacing w:before="200" w:after="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637907" w:rsidRPr="001F628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EE262E" w:rsidRPr="00EE262E" w:rsidRDefault="00637907" w:rsidP="00EE262E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637907">
        <w:rPr>
          <w:rFonts w:ascii="TH SarabunPSK" w:hAnsi="TH SarabunPSK" w:cs="TH SarabunPSK"/>
          <w:sz w:val="32"/>
          <w:szCs w:val="32"/>
        </w:rPr>
        <w:tab/>
      </w:r>
      <w:r w:rsidR="00EE262E" w:rsidRPr="00EE262E">
        <w:rPr>
          <w:rFonts w:ascii="TH SarabunPSK" w:hAnsi="TH SarabunPSK" w:cs="TH SarabunPSK"/>
          <w:sz w:val="32"/>
          <w:szCs w:val="32"/>
          <w:cs/>
        </w:rPr>
        <w:t>สถาบันเอเชียศึกษา ได้จัดทำแผนยุทธศาสตร์ ปี 2558</w:t>
      </w:r>
      <w:r w:rsidR="00EE26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62E" w:rsidRPr="00EE262E">
        <w:rPr>
          <w:rFonts w:ascii="TH SarabunPSK" w:hAnsi="TH SarabunPSK" w:cs="TH SarabunPSK"/>
          <w:sz w:val="32"/>
          <w:szCs w:val="32"/>
          <w:cs/>
        </w:rPr>
        <w:t>-</w:t>
      </w:r>
      <w:r w:rsidR="00EE26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62E" w:rsidRPr="00EE262E">
        <w:rPr>
          <w:rFonts w:ascii="TH SarabunPSK" w:hAnsi="TH SarabunPSK" w:cs="TH SarabunPSK"/>
          <w:sz w:val="32"/>
          <w:szCs w:val="32"/>
          <w:cs/>
        </w:rPr>
        <w:t>2561 โดยมุ่งพัฒนาสถาบันฯ ให้เป็นแหล่งอ้างอิงและให้ได้รับการยอมรับทั้งในระดับชาติและนานาชาติ</w:t>
      </w:r>
    </w:p>
    <w:p w:rsidR="00EE262E" w:rsidRPr="00EE262E" w:rsidRDefault="00EE262E" w:rsidP="00EE262E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262E">
        <w:rPr>
          <w:rFonts w:ascii="TH SarabunPSK" w:hAnsi="TH SarabunPSK" w:cs="TH SarabunPSK"/>
          <w:sz w:val="32"/>
          <w:szCs w:val="32"/>
          <w:cs/>
        </w:rPr>
        <w:t xml:space="preserve">ศูนย์สื่อสารและเผยแพร่วิชาการ ดำเนินภารกิจเพื่อสนองพันธกิจของสถาบันฯ ในการเผยแพร่ความรู้งานวิจัยและวิชาการของนักวิจัยทางด้านเศรษฐกิจ สังคม วัฒนธรรม การเมือง ความสัมพันธ์ระหว่างประเทศของประเทศต่างๆ ในภูมิภาคเอเชียออกสู่สังคมในวงกว้าง ทั้งในรูปของสิ่งพิมพ์และสื่อสมัยใหม่เพื่อให้สอดคล้องกับการเปลี่ยนแปลงของเทคโนโลยีและสังคมโลกในยุคปัจจุบัน รวมทั้งพัฒนาคุณภาพวารสารให้เข้าสู่มาตรฐานระบบวารสารสากล โดยเปลี่ยนไปใช้ระบบ </w:t>
      </w:r>
      <w:proofErr w:type="spellStart"/>
      <w:r w:rsidRPr="00EE262E">
        <w:rPr>
          <w:rFonts w:ascii="TH SarabunPSK" w:hAnsi="TH SarabunPSK" w:cs="TH SarabunPSK"/>
          <w:sz w:val="32"/>
          <w:szCs w:val="32"/>
        </w:rPr>
        <w:t>T</w:t>
      </w:r>
      <w:r w:rsidR="003B1192">
        <w:rPr>
          <w:rFonts w:ascii="TH SarabunPSK" w:hAnsi="TH SarabunPSK" w:cs="TH SarabunPSK"/>
          <w:sz w:val="32"/>
          <w:szCs w:val="32"/>
        </w:rPr>
        <w:t>hai</w:t>
      </w:r>
      <w:r w:rsidRPr="00EE262E">
        <w:rPr>
          <w:rFonts w:ascii="TH SarabunPSK" w:hAnsi="TH SarabunPSK" w:cs="TH SarabunPSK"/>
          <w:sz w:val="32"/>
          <w:szCs w:val="32"/>
        </w:rPr>
        <w:t>JO</w:t>
      </w:r>
      <w:proofErr w:type="spellEnd"/>
      <w:r w:rsidRPr="00EE262E">
        <w:rPr>
          <w:rFonts w:ascii="TH SarabunPSK" w:hAnsi="TH SarabunPSK" w:cs="TH SarabunPSK"/>
          <w:sz w:val="32"/>
          <w:szCs w:val="32"/>
        </w:rPr>
        <w:t xml:space="preserve"> </w:t>
      </w:r>
      <w:r w:rsidRPr="00EE262E">
        <w:rPr>
          <w:rFonts w:ascii="TH SarabunPSK" w:hAnsi="TH SarabunPSK" w:cs="TH SarabunPSK"/>
          <w:sz w:val="32"/>
          <w:szCs w:val="32"/>
          <w:cs/>
        </w:rPr>
        <w:t>ในการบริหารจัดการวารสารแบบออนไลน์ทั้งการส่งผลงาน การวิจารณ์ และการตอบรับอัตโนมัติ ซึ่งได้จัดอบรมให้แก่บรรณาธิการ นักวิจัย และผู้เกี่ยวข้องแล้ว เมื่อวันที่ 6-7 กรกฎาคม 2560 ที่ผ่านมา</w:t>
      </w:r>
    </w:p>
    <w:p w:rsidR="00EE262E" w:rsidRPr="00EE262E" w:rsidRDefault="00EF155D" w:rsidP="00EE26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อย่างไรก็ตาม</w:t>
      </w:r>
      <w:r w:rsidR="00EE262E" w:rsidRPr="00EE26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262E" w:rsidRPr="00EE262E">
        <w:rPr>
          <w:rFonts w:ascii="TH SarabunPSK" w:hAnsi="TH SarabunPSK" w:cs="TH SarabunPSK"/>
          <w:sz w:val="32"/>
          <w:szCs w:val="32"/>
        </w:rPr>
        <w:t xml:space="preserve">TCI </w:t>
      </w:r>
      <w:r w:rsidR="00EE262E" w:rsidRPr="00EE262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E262E" w:rsidRPr="00EE262E">
        <w:rPr>
          <w:rFonts w:ascii="TH SarabunPSK" w:hAnsi="TH SarabunPSK" w:cs="TH SarabunPSK"/>
          <w:sz w:val="32"/>
          <w:szCs w:val="32"/>
        </w:rPr>
        <w:t xml:space="preserve">NECTEC </w:t>
      </w:r>
      <w:r w:rsidR="00EE262E" w:rsidRPr="00EE262E">
        <w:rPr>
          <w:rFonts w:ascii="TH SarabunPSK" w:hAnsi="TH SarabunPSK" w:cs="TH SarabunPSK"/>
          <w:sz w:val="32"/>
          <w:szCs w:val="32"/>
          <w:cs/>
        </w:rPr>
        <w:t xml:space="preserve">ได้ปรับปรุงระบบ </w:t>
      </w:r>
      <w:proofErr w:type="spellStart"/>
      <w:r w:rsidR="00EE262E" w:rsidRPr="00EE262E">
        <w:rPr>
          <w:rFonts w:ascii="TH SarabunPSK" w:hAnsi="TH SarabunPSK" w:cs="TH SarabunPSK"/>
          <w:sz w:val="32"/>
          <w:szCs w:val="32"/>
        </w:rPr>
        <w:t>T</w:t>
      </w:r>
      <w:r w:rsidR="003B1192">
        <w:rPr>
          <w:rFonts w:ascii="TH SarabunPSK" w:hAnsi="TH SarabunPSK" w:cs="TH SarabunPSK"/>
          <w:sz w:val="32"/>
          <w:szCs w:val="32"/>
        </w:rPr>
        <w:t>hai</w:t>
      </w:r>
      <w:r w:rsidR="00EE262E" w:rsidRPr="00EE262E">
        <w:rPr>
          <w:rFonts w:ascii="TH SarabunPSK" w:hAnsi="TH SarabunPSK" w:cs="TH SarabunPSK"/>
          <w:sz w:val="32"/>
          <w:szCs w:val="32"/>
        </w:rPr>
        <w:t>JO</w:t>
      </w:r>
      <w:proofErr w:type="spellEnd"/>
      <w:r w:rsidR="00EE262E" w:rsidRPr="00EE262E">
        <w:rPr>
          <w:rFonts w:ascii="TH SarabunPSK" w:hAnsi="TH SarabunPSK" w:cs="TH SarabunPSK"/>
          <w:sz w:val="32"/>
          <w:szCs w:val="32"/>
        </w:rPr>
        <w:t xml:space="preserve"> </w:t>
      </w:r>
      <w:r w:rsidR="00EE262E" w:rsidRPr="00EE262E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proofErr w:type="spellStart"/>
      <w:r w:rsidR="00EE262E" w:rsidRPr="00EE262E">
        <w:rPr>
          <w:rFonts w:ascii="TH SarabunPSK" w:hAnsi="TH SarabunPSK" w:cs="TH SarabunPSK"/>
          <w:sz w:val="32"/>
          <w:szCs w:val="32"/>
        </w:rPr>
        <w:t>T</w:t>
      </w:r>
      <w:r w:rsidR="003B1192">
        <w:rPr>
          <w:rFonts w:ascii="TH SarabunPSK" w:hAnsi="TH SarabunPSK" w:cs="TH SarabunPSK"/>
          <w:sz w:val="32"/>
          <w:szCs w:val="32"/>
        </w:rPr>
        <w:t>hai</w:t>
      </w:r>
      <w:r w:rsidR="00EE262E" w:rsidRPr="00EE262E">
        <w:rPr>
          <w:rFonts w:ascii="TH SarabunPSK" w:hAnsi="TH SarabunPSK" w:cs="TH SarabunPSK"/>
          <w:sz w:val="32"/>
          <w:szCs w:val="32"/>
        </w:rPr>
        <w:t>JO</w:t>
      </w:r>
      <w:proofErr w:type="spellEnd"/>
      <w:r w:rsidR="00EE262E" w:rsidRPr="00EE262E">
        <w:rPr>
          <w:rFonts w:ascii="TH SarabunPSK" w:hAnsi="TH SarabunPSK" w:cs="TH SarabunPSK"/>
          <w:sz w:val="32"/>
          <w:szCs w:val="32"/>
        </w:rPr>
        <w:t xml:space="preserve"> 2.0 </w:t>
      </w:r>
      <w:r w:rsidR="00EE262E" w:rsidRPr="00EE262E">
        <w:rPr>
          <w:rFonts w:ascii="TH SarabunPSK" w:hAnsi="TH SarabunPSK" w:cs="TH SarabunPSK"/>
          <w:sz w:val="32"/>
          <w:szCs w:val="32"/>
          <w:cs/>
        </w:rPr>
        <w:t>ศูนย์ฯ จึงพิจารณาให้จัดโครงการอบรมเชิงปฏิบัติการขึ้นเป็นครั้งที่ 2  เพื่อเพิ่มพูนความรู้และพัฒนาศักยภาพบุคคลากรด้านวิจัยและวิชาการในการที่บรรลุแผนยุทธศาสตร์ขอ</w:t>
      </w:r>
      <w:r w:rsidR="00B5078D">
        <w:rPr>
          <w:rFonts w:ascii="TH SarabunPSK" w:hAnsi="TH SarabunPSK" w:cs="TH SarabunPSK" w:hint="cs"/>
          <w:sz w:val="32"/>
          <w:szCs w:val="32"/>
          <w:cs/>
        </w:rPr>
        <w:t>ง</w:t>
      </w:r>
      <w:r w:rsidR="00EE262E" w:rsidRPr="00EE262E">
        <w:rPr>
          <w:rFonts w:ascii="TH SarabunPSK" w:hAnsi="TH SarabunPSK" w:cs="TH SarabunPSK"/>
          <w:sz w:val="32"/>
          <w:szCs w:val="32"/>
          <w:cs/>
        </w:rPr>
        <w:t>สถาบันฯ ต่อไป</w:t>
      </w:r>
    </w:p>
    <w:p w:rsidR="00981911" w:rsidRPr="00B06E91" w:rsidRDefault="00C75CEC" w:rsidP="00EE262E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732F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981911" w:rsidRPr="00334F03" w:rsidRDefault="009759D3" w:rsidP="00B27450">
      <w:pPr>
        <w:pStyle w:val="ListParagraph"/>
        <w:numPr>
          <w:ilvl w:val="0"/>
          <w:numId w:val="1"/>
        </w:numPr>
        <w:spacing w:after="0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เพื่อเพิ่ม</w:t>
      </w:r>
      <w:r w:rsidR="00981911" w:rsidRPr="00334F03"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ความรู้ความเข้าใจใน</w:t>
      </w:r>
      <w:r w:rsidR="00B06E91" w:rsidRPr="00334F0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81911" w:rsidRPr="00334F03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B06E91" w:rsidRPr="00334F03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981911" w:rsidRPr="00334F03">
        <w:rPr>
          <w:rFonts w:ascii="TH SarabunPSK" w:hAnsi="TH SarabunPSK" w:cs="TH SarabunPSK" w:hint="cs"/>
          <w:sz w:val="32"/>
          <w:szCs w:val="32"/>
          <w:cs/>
        </w:rPr>
        <w:t>ในระบบออนไลน์ และการวิจารณ์บนระบบออนไลน์</w:t>
      </w:r>
      <w:r w:rsidR="00513043">
        <w:rPr>
          <w:rFonts w:ascii="TH SarabunPSK" w:hAnsi="TH SarabunPSK" w:cs="TH SarabunPSK" w:hint="cs"/>
          <w:sz w:val="32"/>
          <w:szCs w:val="32"/>
          <w:cs/>
        </w:rPr>
        <w:t xml:space="preserve">บนระบบ </w:t>
      </w:r>
      <w:proofErr w:type="spellStart"/>
      <w:r w:rsidR="00513043">
        <w:rPr>
          <w:rFonts w:ascii="TH SarabunPSK" w:hAnsi="TH SarabunPSK" w:cs="TH SarabunPSK"/>
          <w:sz w:val="32"/>
          <w:szCs w:val="32"/>
        </w:rPr>
        <w:t>ThaiJO</w:t>
      </w:r>
      <w:proofErr w:type="spellEnd"/>
      <w:r w:rsidR="00513043">
        <w:rPr>
          <w:rFonts w:ascii="TH SarabunPSK" w:hAnsi="TH SarabunPSK" w:cs="TH SarabunPSK"/>
          <w:sz w:val="32"/>
          <w:szCs w:val="32"/>
        </w:rPr>
        <w:t xml:space="preserve"> 2.0</w:t>
      </w:r>
    </w:p>
    <w:p w:rsidR="00981911" w:rsidRDefault="00981911" w:rsidP="00B27450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เพื่อฝึกปฏิบัติการใช้ระบบงานในรูปแบบออนไลน์</w:t>
      </w:r>
    </w:p>
    <w:p w:rsidR="003224D9" w:rsidRPr="00E732FE" w:rsidRDefault="00981911" w:rsidP="00B27450">
      <w:pPr>
        <w:pStyle w:val="ListParagraph"/>
        <w:numPr>
          <w:ilvl w:val="0"/>
          <w:numId w:val="1"/>
        </w:numPr>
        <w:ind w:left="1077" w:hanging="35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32FE">
        <w:rPr>
          <w:rFonts w:ascii="TH SarabunPSK" w:hAnsi="TH SarabunPSK" w:cs="TH SarabunPSK" w:hint="cs"/>
          <w:sz w:val="32"/>
          <w:szCs w:val="32"/>
          <w:cs/>
        </w:rPr>
        <w:t>เพื่อพัฒนา</w:t>
      </w:r>
      <w:r w:rsidR="009759D3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E732FE">
        <w:rPr>
          <w:rFonts w:ascii="TH SarabunPSK" w:hAnsi="TH SarabunPSK" w:cs="TH SarabunPSK" w:hint="cs"/>
          <w:sz w:val="32"/>
          <w:szCs w:val="32"/>
          <w:cs/>
        </w:rPr>
        <w:t>วารสาร</w:t>
      </w:r>
      <w:r w:rsidR="00542DB6">
        <w:rPr>
          <w:rFonts w:ascii="TH SarabunPSK" w:hAnsi="TH SarabunPSK" w:cs="TH SarabunPSK" w:hint="cs"/>
          <w:sz w:val="32"/>
          <w:szCs w:val="32"/>
          <w:cs/>
        </w:rPr>
        <w:t xml:space="preserve">ของสถาบันฯ </w:t>
      </w:r>
      <w:r w:rsidRPr="00E732F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13043">
        <w:rPr>
          <w:rFonts w:ascii="TH SarabunPSK" w:hAnsi="TH SarabunPSK" w:cs="TH SarabunPSK" w:hint="cs"/>
          <w:sz w:val="32"/>
          <w:szCs w:val="32"/>
          <w:cs/>
        </w:rPr>
        <w:t>เข้าสู่</w:t>
      </w:r>
      <w:r w:rsidRPr="00E732FE">
        <w:rPr>
          <w:rFonts w:ascii="TH SarabunPSK" w:hAnsi="TH SarabunPSK" w:cs="TH SarabunPSK" w:hint="cs"/>
          <w:sz w:val="32"/>
          <w:szCs w:val="32"/>
          <w:cs/>
        </w:rPr>
        <w:t xml:space="preserve">ฐาน </w:t>
      </w:r>
      <w:r w:rsidRPr="00E732FE">
        <w:rPr>
          <w:rFonts w:ascii="TH SarabunPSK" w:hAnsi="TH SarabunPSK" w:cs="TH SarabunPSK"/>
          <w:sz w:val="32"/>
          <w:szCs w:val="32"/>
        </w:rPr>
        <w:t>TCI</w:t>
      </w:r>
      <w:r w:rsidR="009759D3">
        <w:rPr>
          <w:rFonts w:ascii="TH SarabunPSK" w:hAnsi="TH SarabunPSK" w:cs="TH SarabunPSK" w:hint="cs"/>
          <w:sz w:val="32"/>
          <w:szCs w:val="32"/>
          <w:cs/>
        </w:rPr>
        <w:t xml:space="preserve"> เพิ่มขึ้น</w:t>
      </w:r>
      <w:r w:rsidRPr="00E732FE">
        <w:rPr>
          <w:rFonts w:ascii="TH SarabunPSK" w:hAnsi="TH SarabunPSK" w:cs="TH SarabunPSK"/>
          <w:sz w:val="32"/>
          <w:szCs w:val="32"/>
          <w:cs/>
        </w:rPr>
        <w:tab/>
      </w:r>
    </w:p>
    <w:p w:rsidR="00EE262E" w:rsidRDefault="00334F03" w:rsidP="00EE262E">
      <w:pPr>
        <w:spacing w:after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EE262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</w:t>
      </w:r>
      <w:r w:rsidR="00EE262E">
        <w:rPr>
          <w:rFonts w:ascii="TH SarabunPSK" w:hAnsi="TH SarabunPSK" w:cs="TH SarabunPSK" w:hint="cs"/>
          <w:b/>
          <w:bCs/>
          <w:sz w:val="32"/>
          <w:szCs w:val="32"/>
          <w:cs/>
        </w:rPr>
        <w:t>ชอบ</w:t>
      </w:r>
      <w:r w:rsidR="00EE262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 </w:t>
      </w:r>
    </w:p>
    <w:p w:rsidR="00B27450" w:rsidRDefault="00CC7A25" w:rsidP="00B274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5078D">
        <w:rPr>
          <w:rFonts w:ascii="TH SarabunPSK" w:hAnsi="TH SarabunPSK" w:cs="TH SarabunPSK" w:hint="cs"/>
          <w:sz w:val="32"/>
          <w:szCs w:val="32"/>
          <w:cs/>
        </w:rPr>
        <w:t>ศูนย์สื่อสารและเผยแพร่วิชาการ</w:t>
      </w:r>
      <w:r w:rsidR="00334F03">
        <w:rPr>
          <w:rFonts w:ascii="TH SarabunPSK" w:hAnsi="TH SarabunPSK" w:cs="TH SarabunPSK"/>
          <w:sz w:val="32"/>
          <w:szCs w:val="32"/>
        </w:rPr>
        <w:t xml:space="preserve"> </w:t>
      </w:r>
      <w:r w:rsidR="00334F03">
        <w:rPr>
          <w:rFonts w:ascii="TH SarabunPSK" w:hAnsi="TH SarabunPSK" w:cs="TH SarabunPSK" w:hint="cs"/>
          <w:sz w:val="32"/>
          <w:szCs w:val="32"/>
          <w:cs/>
        </w:rPr>
        <w:t>สถาบันเอเชียศึกษา</w:t>
      </w:r>
      <w:r w:rsidR="000B18BF">
        <w:rPr>
          <w:rFonts w:ascii="TH SarabunPSK" w:hAnsi="TH SarabunPSK" w:cs="TH SarabunPSK" w:hint="cs"/>
          <w:sz w:val="32"/>
          <w:szCs w:val="32"/>
          <w:cs/>
        </w:rPr>
        <w:t xml:space="preserve"> จุฬาลงกรณ์มหาวิทยาลัย</w:t>
      </w:r>
    </w:p>
    <w:p w:rsidR="00334F03" w:rsidRDefault="00334F03" w:rsidP="00B27450">
      <w:pPr>
        <w:spacing w:after="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ผู้เข้าร่วมโครงการ</w:t>
      </w:r>
    </w:p>
    <w:p w:rsidR="00981911" w:rsidRDefault="00981911" w:rsidP="00B2745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C54B3">
        <w:rPr>
          <w:rFonts w:ascii="TH SarabunPSK" w:hAnsi="TH SarabunPSK" w:cs="TH SarabunPSK" w:hint="cs"/>
          <w:sz w:val="32"/>
          <w:szCs w:val="32"/>
          <w:cs/>
        </w:rPr>
        <w:t>กองบรรณาธิการ</w:t>
      </w:r>
      <w:r w:rsidR="00A03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C60" w:rsidRPr="00A03C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54B3">
        <w:rPr>
          <w:rFonts w:ascii="TH SarabunPSK" w:hAnsi="TH SarabunPSK" w:cs="TH SarabunPSK" w:hint="cs"/>
          <w:sz w:val="32"/>
          <w:szCs w:val="32"/>
          <w:cs/>
        </w:rPr>
        <w:t xml:space="preserve">บรรณาธิการ ผู้เขียนบทความ ผู้อ่านประเมินบทความ นักวิจัย </w:t>
      </w:r>
      <w:r w:rsidR="00DB2E5C" w:rsidRPr="00DB2E5C">
        <w:rPr>
          <w:rFonts w:ascii="TH SarabunPSK" w:hAnsi="TH SarabunPSK" w:cs="TH SarabunPSK"/>
          <w:sz w:val="32"/>
          <w:szCs w:val="32"/>
          <w:cs/>
        </w:rPr>
        <w:t>เจ้าหน้าที่ผู้ปฏิบัติงาน</w:t>
      </w:r>
      <w:r w:rsidR="00334F03">
        <w:rPr>
          <w:rFonts w:ascii="TH SarabunPSK" w:hAnsi="TH SarabunPSK" w:cs="TH SarabunPSK"/>
          <w:sz w:val="32"/>
          <w:szCs w:val="32"/>
        </w:rPr>
        <w:t xml:space="preserve"> </w:t>
      </w:r>
      <w:r w:rsidR="00A03C60" w:rsidRPr="00AD78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03C60" w:rsidRPr="00513043">
        <w:rPr>
          <w:rFonts w:ascii="TH SarabunPSK" w:hAnsi="TH SarabunPSK" w:cs="TH SarabunPSK" w:hint="cs"/>
          <w:sz w:val="32"/>
          <w:szCs w:val="32"/>
          <w:cs/>
        </w:rPr>
        <w:t>จำนวน 25 คน</w:t>
      </w:r>
    </w:p>
    <w:p w:rsidR="00981911" w:rsidRPr="00B06E91" w:rsidRDefault="00334F03" w:rsidP="00B2745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รูปแบบการจัดกิจกรรม</w:t>
      </w:r>
    </w:p>
    <w:p w:rsidR="00334F03" w:rsidRDefault="00E732FE" w:rsidP="00B2745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81911">
        <w:rPr>
          <w:rFonts w:ascii="TH SarabunPSK" w:hAnsi="TH SarabunPSK" w:cs="TH SarabunPSK" w:hint="cs"/>
          <w:sz w:val="32"/>
          <w:szCs w:val="32"/>
          <w:cs/>
        </w:rPr>
        <w:t>การบรรยาย การสาธิต และฝึกปฏิบัติ (ตามกำหนดการ)</w:t>
      </w:r>
      <w:bookmarkStart w:id="0" w:name="_GoBack"/>
      <w:bookmarkEnd w:id="0"/>
    </w:p>
    <w:sectPr w:rsidR="00334F03" w:rsidSect="00B27450">
      <w:footerReference w:type="default" r:id="rId9"/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B9" w:rsidRDefault="001D06B9" w:rsidP="00F84EF5">
      <w:pPr>
        <w:spacing w:after="0" w:line="240" w:lineRule="auto"/>
      </w:pPr>
      <w:r>
        <w:separator/>
      </w:r>
    </w:p>
  </w:endnote>
  <w:endnote w:type="continuationSeparator" w:id="0">
    <w:p w:rsidR="001D06B9" w:rsidRDefault="001D06B9" w:rsidP="00F8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754033"/>
      <w:docPartObj>
        <w:docPartGallery w:val="Page Numbers (Bottom of Page)"/>
        <w:docPartUnique/>
      </w:docPartObj>
    </w:sdtPr>
    <w:sdtEndPr/>
    <w:sdtContent>
      <w:p w:rsidR="00F84EF5" w:rsidRDefault="00F84E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5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4EF5" w:rsidRDefault="00F84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B9" w:rsidRDefault="001D06B9" w:rsidP="00F84EF5">
      <w:pPr>
        <w:spacing w:after="0" w:line="240" w:lineRule="auto"/>
      </w:pPr>
      <w:r>
        <w:separator/>
      </w:r>
    </w:p>
  </w:footnote>
  <w:footnote w:type="continuationSeparator" w:id="0">
    <w:p w:rsidR="001D06B9" w:rsidRDefault="001D06B9" w:rsidP="00F84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4F4"/>
    <w:multiLevelType w:val="multilevel"/>
    <w:tmpl w:val="7986A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36747BA"/>
    <w:multiLevelType w:val="hybridMultilevel"/>
    <w:tmpl w:val="25C2C7EA"/>
    <w:lvl w:ilvl="0" w:tplc="BC2C6DB4">
      <w:start w:val="13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07748"/>
    <w:multiLevelType w:val="hybridMultilevel"/>
    <w:tmpl w:val="827EBA62"/>
    <w:lvl w:ilvl="0" w:tplc="F7B8CE40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073F10"/>
    <w:multiLevelType w:val="hybridMultilevel"/>
    <w:tmpl w:val="F2DA32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81620"/>
    <w:multiLevelType w:val="hybridMultilevel"/>
    <w:tmpl w:val="E0C6B8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AD3386"/>
    <w:multiLevelType w:val="hybridMultilevel"/>
    <w:tmpl w:val="B05AEF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3714C6"/>
    <w:multiLevelType w:val="hybridMultilevel"/>
    <w:tmpl w:val="808858C8"/>
    <w:lvl w:ilvl="0" w:tplc="443AC3DC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07"/>
    <w:rsid w:val="00007B15"/>
    <w:rsid w:val="000419FA"/>
    <w:rsid w:val="00042DE9"/>
    <w:rsid w:val="00052D71"/>
    <w:rsid w:val="000B18BF"/>
    <w:rsid w:val="000C1AB2"/>
    <w:rsid w:val="000D7329"/>
    <w:rsid w:val="000E4B92"/>
    <w:rsid w:val="000F44F5"/>
    <w:rsid w:val="00114247"/>
    <w:rsid w:val="001356E4"/>
    <w:rsid w:val="00136DF6"/>
    <w:rsid w:val="00143A8B"/>
    <w:rsid w:val="0014672B"/>
    <w:rsid w:val="00147E08"/>
    <w:rsid w:val="001540C7"/>
    <w:rsid w:val="00182062"/>
    <w:rsid w:val="001911CD"/>
    <w:rsid w:val="00193DE2"/>
    <w:rsid w:val="001D06B9"/>
    <w:rsid w:val="001E2C22"/>
    <w:rsid w:val="001E6F08"/>
    <w:rsid w:val="001E76D2"/>
    <w:rsid w:val="001F6288"/>
    <w:rsid w:val="002007AC"/>
    <w:rsid w:val="00202174"/>
    <w:rsid w:val="00213750"/>
    <w:rsid w:val="002244A7"/>
    <w:rsid w:val="00245A5D"/>
    <w:rsid w:val="00263310"/>
    <w:rsid w:val="0026559E"/>
    <w:rsid w:val="00293A9E"/>
    <w:rsid w:val="002D1AE4"/>
    <w:rsid w:val="002E4941"/>
    <w:rsid w:val="003203DC"/>
    <w:rsid w:val="003224D9"/>
    <w:rsid w:val="00334F03"/>
    <w:rsid w:val="0035313B"/>
    <w:rsid w:val="003B1192"/>
    <w:rsid w:val="003C2C56"/>
    <w:rsid w:val="003C7342"/>
    <w:rsid w:val="003D1AB0"/>
    <w:rsid w:val="003D69E5"/>
    <w:rsid w:val="003F5206"/>
    <w:rsid w:val="00414186"/>
    <w:rsid w:val="00416B9E"/>
    <w:rsid w:val="0043106A"/>
    <w:rsid w:val="00440E4C"/>
    <w:rsid w:val="00452442"/>
    <w:rsid w:val="004630F7"/>
    <w:rsid w:val="00470824"/>
    <w:rsid w:val="004719DE"/>
    <w:rsid w:val="00477599"/>
    <w:rsid w:val="004822E3"/>
    <w:rsid w:val="004B1986"/>
    <w:rsid w:val="004C09AF"/>
    <w:rsid w:val="004E7E73"/>
    <w:rsid w:val="004F2BF5"/>
    <w:rsid w:val="004F39F3"/>
    <w:rsid w:val="00513043"/>
    <w:rsid w:val="00536708"/>
    <w:rsid w:val="00536D19"/>
    <w:rsid w:val="00542DB6"/>
    <w:rsid w:val="00560B37"/>
    <w:rsid w:val="005631B3"/>
    <w:rsid w:val="00563A7A"/>
    <w:rsid w:val="005651C4"/>
    <w:rsid w:val="00565B39"/>
    <w:rsid w:val="00575294"/>
    <w:rsid w:val="005902D3"/>
    <w:rsid w:val="005A7B19"/>
    <w:rsid w:val="005B09B7"/>
    <w:rsid w:val="005B60A6"/>
    <w:rsid w:val="00616F30"/>
    <w:rsid w:val="00637907"/>
    <w:rsid w:val="00650162"/>
    <w:rsid w:val="006A0747"/>
    <w:rsid w:val="006A2461"/>
    <w:rsid w:val="006B48FA"/>
    <w:rsid w:val="006F7203"/>
    <w:rsid w:val="0071766B"/>
    <w:rsid w:val="00735936"/>
    <w:rsid w:val="007679B2"/>
    <w:rsid w:val="007705A1"/>
    <w:rsid w:val="007A6AB2"/>
    <w:rsid w:val="007E1AC7"/>
    <w:rsid w:val="007F5811"/>
    <w:rsid w:val="008067AB"/>
    <w:rsid w:val="00806D1B"/>
    <w:rsid w:val="008070CD"/>
    <w:rsid w:val="00815526"/>
    <w:rsid w:val="008303DD"/>
    <w:rsid w:val="00863267"/>
    <w:rsid w:val="0088751C"/>
    <w:rsid w:val="00896744"/>
    <w:rsid w:val="008A5475"/>
    <w:rsid w:val="008A56D5"/>
    <w:rsid w:val="008B05D5"/>
    <w:rsid w:val="008B280C"/>
    <w:rsid w:val="008B3E98"/>
    <w:rsid w:val="008C5F83"/>
    <w:rsid w:val="008D01E3"/>
    <w:rsid w:val="008E09BE"/>
    <w:rsid w:val="008E74BB"/>
    <w:rsid w:val="00922C71"/>
    <w:rsid w:val="0095753A"/>
    <w:rsid w:val="00967E63"/>
    <w:rsid w:val="00971213"/>
    <w:rsid w:val="009748CF"/>
    <w:rsid w:val="009759D3"/>
    <w:rsid w:val="00981911"/>
    <w:rsid w:val="009A057A"/>
    <w:rsid w:val="009C5BF9"/>
    <w:rsid w:val="009D6953"/>
    <w:rsid w:val="009E03A3"/>
    <w:rsid w:val="00A03C60"/>
    <w:rsid w:val="00A0431A"/>
    <w:rsid w:val="00A60514"/>
    <w:rsid w:val="00A7243E"/>
    <w:rsid w:val="00A73DCE"/>
    <w:rsid w:val="00A9014F"/>
    <w:rsid w:val="00A93F50"/>
    <w:rsid w:val="00AA094D"/>
    <w:rsid w:val="00AC54B3"/>
    <w:rsid w:val="00AD0174"/>
    <w:rsid w:val="00AD76F2"/>
    <w:rsid w:val="00AD788A"/>
    <w:rsid w:val="00AE3EA2"/>
    <w:rsid w:val="00AF5320"/>
    <w:rsid w:val="00B06E91"/>
    <w:rsid w:val="00B13894"/>
    <w:rsid w:val="00B27450"/>
    <w:rsid w:val="00B5078D"/>
    <w:rsid w:val="00B67994"/>
    <w:rsid w:val="00B709CC"/>
    <w:rsid w:val="00B87B09"/>
    <w:rsid w:val="00BF6E4B"/>
    <w:rsid w:val="00C27888"/>
    <w:rsid w:val="00C53B73"/>
    <w:rsid w:val="00C75CEC"/>
    <w:rsid w:val="00C925E5"/>
    <w:rsid w:val="00CC3B41"/>
    <w:rsid w:val="00CC7A25"/>
    <w:rsid w:val="00CE3023"/>
    <w:rsid w:val="00D17F39"/>
    <w:rsid w:val="00D86E1D"/>
    <w:rsid w:val="00DA6D4B"/>
    <w:rsid w:val="00DB2E5C"/>
    <w:rsid w:val="00DD3248"/>
    <w:rsid w:val="00DD7493"/>
    <w:rsid w:val="00DF3FF3"/>
    <w:rsid w:val="00DF4BC6"/>
    <w:rsid w:val="00E10014"/>
    <w:rsid w:val="00E462E4"/>
    <w:rsid w:val="00E5549D"/>
    <w:rsid w:val="00E55991"/>
    <w:rsid w:val="00E61C32"/>
    <w:rsid w:val="00E648AE"/>
    <w:rsid w:val="00E732FE"/>
    <w:rsid w:val="00EC26FD"/>
    <w:rsid w:val="00EC7EE0"/>
    <w:rsid w:val="00EE262E"/>
    <w:rsid w:val="00EF155D"/>
    <w:rsid w:val="00EF5D71"/>
    <w:rsid w:val="00F13F7B"/>
    <w:rsid w:val="00F607F5"/>
    <w:rsid w:val="00F834BB"/>
    <w:rsid w:val="00F84EF5"/>
    <w:rsid w:val="00F92C98"/>
    <w:rsid w:val="00FB6131"/>
    <w:rsid w:val="00FE7068"/>
    <w:rsid w:val="00FF4A4F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326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81911"/>
    <w:pPr>
      <w:ind w:left="720"/>
      <w:contextualSpacing/>
    </w:pPr>
  </w:style>
  <w:style w:type="table" w:styleId="TableGrid">
    <w:name w:val="Table Grid"/>
    <w:basedOn w:val="TableNormal"/>
    <w:uiPriority w:val="39"/>
    <w:rsid w:val="00B06E9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9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91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A057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EF5"/>
  </w:style>
  <w:style w:type="paragraph" w:styleId="Footer">
    <w:name w:val="footer"/>
    <w:basedOn w:val="Normal"/>
    <w:link w:val="FooterChar"/>
    <w:uiPriority w:val="99"/>
    <w:unhideWhenUsed/>
    <w:rsid w:val="00F8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EF5"/>
  </w:style>
  <w:style w:type="character" w:customStyle="1" w:styleId="Heading1Char">
    <w:name w:val="Heading 1 Char"/>
    <w:basedOn w:val="DefaultParagraphFont"/>
    <w:link w:val="Heading1"/>
    <w:uiPriority w:val="9"/>
    <w:rsid w:val="00863267"/>
    <w:rPr>
      <w:rFonts w:ascii="Tahoma" w:eastAsia="Times New Roman" w:hAnsi="Tahoma" w:cs="Tahoma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326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81911"/>
    <w:pPr>
      <w:ind w:left="720"/>
      <w:contextualSpacing/>
    </w:pPr>
  </w:style>
  <w:style w:type="table" w:styleId="TableGrid">
    <w:name w:val="Table Grid"/>
    <w:basedOn w:val="TableNormal"/>
    <w:uiPriority w:val="39"/>
    <w:rsid w:val="00B06E9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9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91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A057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EF5"/>
  </w:style>
  <w:style w:type="paragraph" w:styleId="Footer">
    <w:name w:val="footer"/>
    <w:basedOn w:val="Normal"/>
    <w:link w:val="FooterChar"/>
    <w:uiPriority w:val="99"/>
    <w:unhideWhenUsed/>
    <w:rsid w:val="00F8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EF5"/>
  </w:style>
  <w:style w:type="character" w:customStyle="1" w:styleId="Heading1Char">
    <w:name w:val="Heading 1 Char"/>
    <w:basedOn w:val="DefaultParagraphFont"/>
    <w:link w:val="Heading1"/>
    <w:uiPriority w:val="9"/>
    <w:rsid w:val="00863267"/>
    <w:rPr>
      <w:rFonts w:ascii="Tahoma" w:eastAsia="Times New Roman" w:hAnsi="Tahoma" w:cs="Tahoma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IAS6B11201</dc:creator>
  <cp:lastModifiedBy>IAS6B11201</cp:lastModifiedBy>
  <cp:revision>3</cp:revision>
  <cp:lastPrinted>2018-07-10T08:31:00Z</cp:lastPrinted>
  <dcterms:created xsi:type="dcterms:W3CDTF">2018-08-03T08:52:00Z</dcterms:created>
  <dcterms:modified xsi:type="dcterms:W3CDTF">2018-08-03T08:52:00Z</dcterms:modified>
</cp:coreProperties>
</file>