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C9E" w:rsidRDefault="00312C9E" w:rsidP="00312C9E">
      <w:pPr>
        <w:spacing w:after="120" w:line="240" w:lineRule="auto"/>
      </w:pPr>
      <w:r>
        <w:rPr>
          <w:rFonts w:cs="Cordia New"/>
          <w:cs/>
        </w:rPr>
        <w:t>ศูนย์วิจัยการย้ายถิ่นแห่งเอเชีย สถาบันเอเชียศึกษา จุฬาฯ จัดอบรมเชิงปฎิบัติการในหัวข้อ</w:t>
      </w:r>
      <w:r>
        <w:t xml:space="preserve"> “Children and Migration: Concepts, Methods and Issues for Policy Makers” Presentation</w:t>
      </w:r>
    </w:p>
    <w:p w:rsidR="00312C9E" w:rsidRDefault="00312C9E" w:rsidP="00312C9E">
      <w:pPr>
        <w:spacing w:after="0" w:line="240" w:lineRule="auto"/>
      </w:pPr>
      <w:r>
        <w:rPr>
          <w:rFonts w:cs="Cordia New"/>
          <w:cs/>
        </w:rPr>
        <w:t xml:space="preserve">การอบรมเชิงปฏิบัติการครั้งนี้  จัดให้กับนักวิจัย นิสิต ของจุฬาลงกรณ์มหาวิทยาลัยและผู้สนใจ รวม </w:t>
      </w:r>
      <w:r>
        <w:t>12</w:t>
      </w:r>
      <w:r>
        <w:rPr>
          <w:rFonts w:cs="Cordia New"/>
          <w:cs/>
        </w:rPr>
        <w:t xml:space="preserve"> คน  โดยมีวัตถุ</w:t>
      </w:r>
    </w:p>
    <w:p w:rsidR="00312C9E" w:rsidRDefault="00312C9E" w:rsidP="00312C9E">
      <w:pPr>
        <w:spacing w:after="0" w:line="240" w:lineRule="auto"/>
        <w:rPr>
          <w:rFonts w:cs="Cordia New"/>
        </w:rPr>
      </w:pPr>
      <w:r>
        <w:rPr>
          <w:rFonts w:cs="Cordia New"/>
          <w:cs/>
        </w:rPr>
        <w:t xml:space="preserve">ประสงค์เพื่อเป็นการเรียนรู้แนวคิด วิธีการและแนวทางการทำวิจัยจากนักวิชาการต่างประเทศที่มาประจำที่สถาบันเอเชียศึกษา </w:t>
      </w:r>
      <w:r>
        <w:rPr>
          <w:rFonts w:cs="Cordia New" w:hint="cs"/>
          <w:cs/>
        </w:rPr>
        <w:t>โดยวิทยากรได้</w:t>
      </w:r>
      <w:r>
        <w:rPr>
          <w:rFonts w:cs="Cordia New"/>
          <w:cs/>
        </w:rPr>
        <w:t xml:space="preserve">ให้ความรู้แนวคิด  คำนิยามที่ใช้เกี่ยวกับเด็ก เยาวชน และการย้ายถิ่น ยกตัวอย่างเกี่ยวกับการปรากฎการณ์  สถานการณ์ และการทำวิจัยในประเด็นดังกล่าวที่เกิดขึ้นในสหภาพยุโรป </w:t>
      </w:r>
    </w:p>
    <w:p w:rsidR="00312C9E" w:rsidRDefault="00312C9E" w:rsidP="00312C9E">
      <w:pPr>
        <w:spacing w:after="0" w:line="240" w:lineRule="auto"/>
        <w:rPr>
          <w:rFonts w:cs="Cordia New"/>
        </w:rPr>
      </w:pPr>
      <w:r>
        <w:rPr>
          <w:rFonts w:cs="Cordia New" w:hint="cs"/>
          <w:cs/>
        </w:rPr>
        <w:t>นักวิจัยผู้เ</w:t>
      </w:r>
      <w:r>
        <w:rPr>
          <w:rFonts w:cs="Cordia New"/>
          <w:cs/>
        </w:rPr>
        <w:t>ข้าร่วมการอบรมสามารถนำเนื้อหาที่ได้รับการจากการประชุมเชิงปฏิบัติการดังกล่าว ไปใช้ประโยชน์</w:t>
      </w:r>
    </w:p>
    <w:p w:rsidR="00312C9E" w:rsidRDefault="00312C9E" w:rsidP="00312C9E">
      <w:pPr>
        <w:spacing w:after="0" w:line="240" w:lineRule="auto"/>
      </w:pPr>
      <w:r>
        <w:rPr>
          <w:rFonts w:cs="Cordia New"/>
          <w:cs/>
        </w:rPr>
        <w:t xml:space="preserve">ใน </w:t>
      </w:r>
      <w:r>
        <w:t>2</w:t>
      </w:r>
      <w:r>
        <w:rPr>
          <w:rFonts w:cs="Cordia New"/>
          <w:cs/>
        </w:rPr>
        <w:t xml:space="preserve"> กรณี</w:t>
      </w:r>
      <w:r>
        <w:rPr>
          <w:rFonts w:cs="Cordia New" w:hint="cs"/>
          <w:cs/>
        </w:rPr>
        <w:t xml:space="preserve"> </w:t>
      </w:r>
      <w:r>
        <w:rPr>
          <w:rFonts w:cs="Cordia New"/>
          <w:cs/>
        </w:rPr>
        <w:t>คือ</w:t>
      </w:r>
    </w:p>
    <w:p w:rsidR="00312C9E" w:rsidRDefault="00312C9E" w:rsidP="00312C9E">
      <w:pPr>
        <w:spacing w:after="120" w:line="240" w:lineRule="auto"/>
        <w:ind w:firstLine="720"/>
      </w:pPr>
      <w:r>
        <w:t xml:space="preserve">1) </w:t>
      </w:r>
      <w:r>
        <w:rPr>
          <w:rFonts w:cs="Cordia New"/>
          <w:cs/>
        </w:rPr>
        <w:t>การเขียนบทความวิชาการเพื่อตีพิมพ์ในวารสารต่างประเทศ</w:t>
      </w:r>
    </w:p>
    <w:p w:rsidR="00312C9E" w:rsidRDefault="00312C9E" w:rsidP="00312C9E">
      <w:pPr>
        <w:spacing w:after="120" w:line="240" w:lineRule="auto"/>
        <w:ind w:firstLine="720"/>
        <w:rPr>
          <w:rFonts w:cs="Cordia New"/>
        </w:rPr>
      </w:pPr>
      <w:proofErr w:type="gramStart"/>
      <w:r>
        <w:t>2 )</w:t>
      </w:r>
      <w:proofErr w:type="gramEnd"/>
      <w:r>
        <w:t xml:space="preserve"> </w:t>
      </w:r>
      <w:r>
        <w:rPr>
          <w:rFonts w:cs="Cordia New"/>
          <w:cs/>
        </w:rPr>
        <w:t xml:space="preserve">เป็นแนวทางการศึกษาวิจัยในโครงการวิจัยอื่นๆที่สามารถเชื่อมโยงกันได้   </w:t>
      </w:r>
    </w:p>
    <w:p w:rsidR="00312C9E" w:rsidRDefault="00312C9E" w:rsidP="00312C9E">
      <w:pPr>
        <w:spacing w:after="120" w:line="240" w:lineRule="auto"/>
        <w:rPr>
          <w:rFonts w:cs="Cordia New"/>
        </w:rPr>
      </w:pPr>
    </w:p>
    <w:p w:rsidR="00312C9E" w:rsidRDefault="00312C9E" w:rsidP="00312C9E">
      <w:pPr>
        <w:spacing w:after="120" w:line="240" w:lineRule="auto"/>
        <w:rPr>
          <w:rFonts w:cs="Cordia New"/>
        </w:rPr>
      </w:pPr>
      <w:bookmarkStart w:id="0" w:name="_GoBack"/>
      <w:bookmarkEnd w:id="0"/>
      <w:r>
        <w:rPr>
          <w:rFonts w:cs="Cordia New"/>
          <w:cs/>
        </w:rPr>
        <w:t>ในส่วนนิสิตที่เข้าร่วมสามารถนำแนวคิด วิธีการวิจัย ที่วิทยากรบรรยาย ไปประยุกต์ใช้</w:t>
      </w:r>
      <w:r>
        <w:rPr>
          <w:rFonts w:cs="Cordia New" w:hint="cs"/>
          <w:cs/>
        </w:rPr>
        <w:t xml:space="preserve"> </w:t>
      </w:r>
      <w:r>
        <w:rPr>
          <w:rFonts w:cs="Cordia New"/>
          <w:cs/>
        </w:rPr>
        <w:t>คือ</w:t>
      </w:r>
    </w:p>
    <w:p w:rsidR="00312C9E" w:rsidRDefault="00312C9E" w:rsidP="00312C9E">
      <w:pPr>
        <w:spacing w:after="120" w:line="240" w:lineRule="auto"/>
      </w:pPr>
      <w:r>
        <w:rPr>
          <w:rFonts w:cs="Cordia New"/>
          <w:cs/>
        </w:rPr>
        <w:t xml:space="preserve"> </w:t>
      </w:r>
      <w:r>
        <w:tab/>
        <w:t xml:space="preserve">1) </w:t>
      </w:r>
      <w:r>
        <w:rPr>
          <w:rFonts w:cs="Cordia New"/>
          <w:cs/>
        </w:rPr>
        <w:t xml:space="preserve">ในการทำวิทยานิพนธ์ในหลักสูตรที่กำลังศึกษาอยู่   </w:t>
      </w:r>
    </w:p>
    <w:p w:rsidR="00312C9E" w:rsidRDefault="00312C9E" w:rsidP="00312C9E">
      <w:pPr>
        <w:spacing w:after="120" w:line="240" w:lineRule="auto"/>
        <w:ind w:firstLine="720"/>
        <w:rPr>
          <w:rFonts w:cs="Cordia New"/>
        </w:rPr>
      </w:pPr>
      <w:r>
        <w:t xml:space="preserve">2) </w:t>
      </w:r>
      <w:r>
        <w:rPr>
          <w:rFonts w:cs="Cordia New"/>
          <w:cs/>
        </w:rPr>
        <w:t>สามารถนำไปศึกษาเพื่อต่อยอดความรู้ความสนใจในประเด็นที่คล้ายคลึงกันให้กว้างขวางลึกซึ่งต่อไป</w:t>
      </w:r>
    </w:p>
    <w:p w:rsidR="004625F2" w:rsidRPr="00312C9E" w:rsidRDefault="00312C9E" w:rsidP="00312C9E">
      <w:pPr>
        <w:rPr>
          <w:szCs w:val="22"/>
          <w:cs/>
        </w:rPr>
      </w:pPr>
    </w:p>
    <w:sectPr w:rsidR="004625F2" w:rsidRPr="00312C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96B24"/>
    <w:multiLevelType w:val="hybridMultilevel"/>
    <w:tmpl w:val="D61EB9B0"/>
    <w:lvl w:ilvl="0" w:tplc="BAEC8B1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574"/>
    <w:rsid w:val="000E3574"/>
    <w:rsid w:val="001526F1"/>
    <w:rsid w:val="00256A9C"/>
    <w:rsid w:val="00312C9E"/>
    <w:rsid w:val="00643D90"/>
    <w:rsid w:val="00D4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EB58C-FAE2-4609-ACAB-F02B32F26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C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premjai vung</dc:creator>
  <cp:keywords/>
  <dc:description/>
  <cp:lastModifiedBy>AVC21201</cp:lastModifiedBy>
  <cp:revision>3</cp:revision>
  <dcterms:created xsi:type="dcterms:W3CDTF">2016-09-07T06:23:00Z</dcterms:created>
  <dcterms:modified xsi:type="dcterms:W3CDTF">2016-10-11T09:27:00Z</dcterms:modified>
</cp:coreProperties>
</file>