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1D" w:rsidRDefault="003F7977" w:rsidP="008E567B">
      <w:pPr>
        <w:spacing w:after="0" w:line="240" w:lineRule="auto"/>
        <w:jc w:val="center"/>
        <w:rPr>
          <w:b/>
          <w:bCs/>
          <w:lang w:val="en-US"/>
        </w:rPr>
      </w:pPr>
      <w:r w:rsidRPr="00B16B1D">
        <w:rPr>
          <w:b/>
          <w:bCs/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-34290</wp:posOffset>
            </wp:positionV>
            <wp:extent cx="802005" cy="804545"/>
            <wp:effectExtent l="0" t="0" r="0" b="0"/>
            <wp:wrapNone/>
            <wp:docPr id="5" name="Picture 5" descr="C:\Users\ARCM881011302\Desktop\ARCM Logo\Logo ARCM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CM881011302\Desktop\ARCM Logo\Logo ARCM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1435354</wp:posOffset>
            </wp:positionH>
            <wp:positionV relativeFrom="paragraph">
              <wp:posOffset>22860</wp:posOffset>
            </wp:positionV>
            <wp:extent cx="614045" cy="614045"/>
            <wp:effectExtent l="0" t="0" r="0" b="0"/>
            <wp:wrapThrough wrapText="bothSides">
              <wp:wrapPolygon edited="0">
                <wp:start x="0" y="0"/>
                <wp:lineTo x="0" y="20774"/>
                <wp:lineTo x="20774" y="20774"/>
                <wp:lineTo x="20774" y="0"/>
                <wp:lineTo x="0" y="0"/>
              </wp:wrapPolygon>
            </wp:wrapThrough>
            <wp:docPr id="2" name="Picture 2" descr="https://encrypted-tbn3.gstatic.com/images?q=tbn:ANd9GcSUVmTbudxVnu3Rs-ASgmAGa67bO16fJHVwAWNdGsYx6S7QAWg8D__M5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SUVmTbudxVnu3Rs-ASgmAGa67bO16fJHVwAWNdGsYx6S7QAWg8D__M5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C83FBF">
        <w:rPr>
          <w:b/>
          <w:bCs/>
          <w:noProof/>
          <w:lang w:val="en-US" w:bidi="ar-SA"/>
        </w:rPr>
        <w:drawing>
          <wp:inline distT="0" distB="0" distL="0" distR="0">
            <wp:extent cx="564539" cy="638175"/>
            <wp:effectExtent l="0" t="0" r="0" b="0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3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E476E">
        <w:rPr>
          <w:b/>
          <w:bCs/>
          <w:noProof/>
          <w:lang w:val="en-US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48260</wp:posOffset>
            </wp:positionV>
            <wp:extent cx="781685" cy="551815"/>
            <wp:effectExtent l="0" t="0" r="0" b="635"/>
            <wp:wrapNone/>
            <wp:docPr id="4" name="Picture 4" descr="http://www.arts.chula.ac.th/events/images/logo_chula_global_ne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ts.chula.ac.th/events/images/logo_chula_global_networ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val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-33655</wp:posOffset>
            </wp:positionV>
            <wp:extent cx="607060" cy="6070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4866741</wp:posOffset>
            </wp:positionH>
            <wp:positionV relativeFrom="paragraph">
              <wp:posOffset>6325</wp:posOffset>
            </wp:positionV>
            <wp:extent cx="438785" cy="572770"/>
            <wp:effectExtent l="0" t="0" r="0" b="0"/>
            <wp:wrapNone/>
            <wp:docPr id="1" name="Picture 1" descr="http://evaluation.trf.or.th/Images/TRF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aluation.trf.or.th/Images/TRF%20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AF1" w:rsidRDefault="00C04AF1" w:rsidP="008E567B">
      <w:pPr>
        <w:spacing w:after="0" w:line="240" w:lineRule="auto"/>
        <w:jc w:val="center"/>
        <w:rPr>
          <w:b/>
          <w:bCs/>
          <w:lang w:val="en-US"/>
        </w:rPr>
      </w:pPr>
    </w:p>
    <w:p w:rsidR="007E476E" w:rsidRDefault="007E476E" w:rsidP="008E567B">
      <w:pPr>
        <w:spacing w:after="0" w:line="240" w:lineRule="auto"/>
        <w:jc w:val="center"/>
        <w:rPr>
          <w:b/>
          <w:bCs/>
          <w:lang w:val="en-US"/>
        </w:rPr>
      </w:pPr>
    </w:p>
    <w:p w:rsidR="007E476E" w:rsidRDefault="007E476E" w:rsidP="008E567B">
      <w:pPr>
        <w:spacing w:after="0" w:line="240" w:lineRule="auto"/>
        <w:jc w:val="center"/>
        <w:rPr>
          <w:b/>
          <w:bCs/>
          <w:cs/>
          <w:lang w:val="en-US"/>
        </w:rPr>
      </w:pPr>
    </w:p>
    <w:p w:rsidR="007B4776" w:rsidRDefault="007B4776" w:rsidP="008E567B">
      <w:pPr>
        <w:spacing w:after="0" w:line="240" w:lineRule="auto"/>
        <w:jc w:val="center"/>
        <w:rPr>
          <w:b/>
          <w:bCs/>
          <w:lang w:val="en-US"/>
        </w:rPr>
      </w:pPr>
    </w:p>
    <w:p w:rsidR="00A97FC5" w:rsidRDefault="007B4776" w:rsidP="008E567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700A01">
        <w:rPr>
          <w:b/>
          <w:bCs/>
          <w:lang w:val="en-US"/>
        </w:rPr>
        <w:t>“New Paradigms for a Changing Migration Landscape”</w:t>
      </w:r>
    </w:p>
    <w:p w:rsidR="009048EE" w:rsidRDefault="009048EE" w:rsidP="008E567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Conference to Commemorate International Migrant</w:t>
      </w:r>
      <w:r w:rsidR="00B52A50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Day</w:t>
      </w:r>
    </w:p>
    <w:p w:rsidR="00A97FC5" w:rsidRDefault="00A97FC5" w:rsidP="008E567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17 – 18 December 2015</w:t>
      </w:r>
    </w:p>
    <w:p w:rsidR="00434D95" w:rsidRDefault="00825186" w:rsidP="008E567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The </w:t>
      </w:r>
      <w:proofErr w:type="spellStart"/>
      <w:r>
        <w:rPr>
          <w:b/>
          <w:bCs/>
          <w:lang w:val="en-US"/>
        </w:rPr>
        <w:t>Sukosol</w:t>
      </w:r>
      <w:proofErr w:type="spellEnd"/>
      <w:r>
        <w:rPr>
          <w:b/>
          <w:bCs/>
          <w:lang w:val="en-US"/>
        </w:rPr>
        <w:t xml:space="preserve"> Hotel, Bangkok</w:t>
      </w:r>
    </w:p>
    <w:p w:rsidR="00A97FC5" w:rsidRDefault="00A97FC5" w:rsidP="008E567B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---------------------------------------------------------------------------------------------------------------</w:t>
      </w:r>
    </w:p>
    <w:p w:rsidR="00F97110" w:rsidRDefault="00F97110" w:rsidP="00F97110">
      <w:pPr>
        <w:spacing w:after="0" w:line="240" w:lineRule="auto"/>
        <w:rPr>
          <w:b/>
          <w:bCs/>
          <w:cs/>
        </w:rPr>
      </w:pPr>
      <w:r>
        <w:rPr>
          <w:b/>
          <w:bCs/>
        </w:rPr>
        <w:t>16</w:t>
      </w:r>
      <w:r w:rsidRPr="0024437E">
        <w:rPr>
          <w:b/>
          <w:bCs/>
        </w:rPr>
        <w:t xml:space="preserve"> December 2015</w:t>
      </w:r>
    </w:p>
    <w:p w:rsidR="00F97110" w:rsidRPr="002A48C9" w:rsidRDefault="00F97110" w:rsidP="00F97110">
      <w:pPr>
        <w:spacing w:after="0" w:line="240" w:lineRule="auto"/>
        <w:rPr>
          <w:b/>
          <w:bCs/>
          <w:lang w:val="en-US"/>
        </w:rPr>
      </w:pPr>
      <w:r>
        <w:t>18.</w:t>
      </w:r>
      <w:r w:rsidRPr="00F97110">
        <w:t>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7110">
        <w:t>Welcome dinner reception for overseas guests</w:t>
      </w:r>
      <w:r>
        <w:rPr>
          <w:b/>
          <w:bCs/>
        </w:rPr>
        <w:t xml:space="preserve"> </w:t>
      </w:r>
      <w:r w:rsidRPr="00F97110">
        <w:t>(</w:t>
      </w:r>
      <w:proofErr w:type="spellStart"/>
      <w:r w:rsidRPr="00F97110">
        <w:t>Sukosol</w:t>
      </w:r>
      <w:proofErr w:type="spellEnd"/>
      <w:r w:rsidRPr="00F97110">
        <w:t xml:space="preserve"> Hotel, Bangkok)</w:t>
      </w:r>
    </w:p>
    <w:p w:rsidR="00F97110" w:rsidRDefault="00F97110" w:rsidP="008E567B">
      <w:pPr>
        <w:spacing w:after="0" w:line="240" w:lineRule="auto"/>
        <w:rPr>
          <w:b/>
          <w:bCs/>
          <w:u w:val="single"/>
        </w:rPr>
      </w:pPr>
    </w:p>
    <w:p w:rsidR="009048EE" w:rsidRPr="009048EE" w:rsidRDefault="009048EE" w:rsidP="008E567B">
      <w:pPr>
        <w:spacing w:after="0" w:line="240" w:lineRule="auto"/>
        <w:rPr>
          <w:b/>
          <w:bCs/>
          <w:u w:val="single"/>
        </w:rPr>
      </w:pPr>
      <w:r w:rsidRPr="009048EE">
        <w:rPr>
          <w:b/>
          <w:bCs/>
          <w:u w:val="single"/>
        </w:rPr>
        <w:t>Day One</w:t>
      </w:r>
    </w:p>
    <w:p w:rsidR="00ED4D03" w:rsidRPr="0024437E" w:rsidRDefault="00ED4D03" w:rsidP="008E567B">
      <w:pPr>
        <w:spacing w:after="0" w:line="240" w:lineRule="auto"/>
        <w:rPr>
          <w:b/>
          <w:bCs/>
        </w:rPr>
      </w:pPr>
      <w:r w:rsidRPr="0024437E">
        <w:rPr>
          <w:b/>
          <w:bCs/>
        </w:rPr>
        <w:t>17 December 2015</w:t>
      </w:r>
    </w:p>
    <w:p w:rsidR="00434D95" w:rsidRDefault="00700A01" w:rsidP="00434D95">
      <w:pPr>
        <w:spacing w:after="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Thailand Research Fund</w:t>
      </w:r>
      <w:r w:rsidR="00434D95">
        <w:rPr>
          <w:b/>
          <w:bCs/>
          <w:lang w:val="en-US"/>
        </w:rPr>
        <w:t xml:space="preserve">-ASEAN International </w:t>
      </w:r>
      <w:r w:rsidR="00FD0B8A">
        <w:rPr>
          <w:b/>
          <w:bCs/>
          <w:lang w:val="en-US"/>
        </w:rPr>
        <w:t>Public</w:t>
      </w:r>
      <w:r w:rsidR="00434D95">
        <w:rPr>
          <w:b/>
          <w:bCs/>
          <w:lang w:val="en-US"/>
        </w:rPr>
        <w:t xml:space="preserve"> Forum 2015</w:t>
      </w:r>
    </w:p>
    <w:p w:rsidR="00434D95" w:rsidRPr="00FD0B8A" w:rsidRDefault="00317B17" w:rsidP="00FB6073">
      <w:pPr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“Managing Low-</w:t>
      </w:r>
      <w:r w:rsidR="00434D95">
        <w:rPr>
          <w:b/>
          <w:bCs/>
          <w:lang w:val="en-US"/>
        </w:rPr>
        <w:t>Skilled Labor Migration in the ASEAN Community”</w:t>
      </w:r>
    </w:p>
    <w:p w:rsidR="00FD0B8A" w:rsidRPr="00FD0B8A" w:rsidRDefault="00FD0B8A" w:rsidP="00FB6073">
      <w:pPr>
        <w:spacing w:after="0" w:line="240" w:lineRule="auto"/>
        <w:ind w:left="1440" w:firstLine="720"/>
        <w:jc w:val="center"/>
        <w:rPr>
          <w:lang w:val="en-US"/>
        </w:rPr>
      </w:pPr>
      <w:r w:rsidRPr="00FD0B8A">
        <w:rPr>
          <w:lang w:val="en-US"/>
        </w:rPr>
        <w:t>Master of Ceremonies</w:t>
      </w:r>
      <w:r w:rsidR="00F02A86">
        <w:rPr>
          <w:lang w:val="en-US"/>
        </w:rPr>
        <w:t xml:space="preserve"> Dr. </w:t>
      </w:r>
      <w:proofErr w:type="spellStart"/>
      <w:r w:rsidR="00F02A86">
        <w:rPr>
          <w:lang w:val="en-US"/>
        </w:rPr>
        <w:t>Adisra</w:t>
      </w:r>
      <w:proofErr w:type="spellEnd"/>
      <w:r w:rsidR="00F02A86">
        <w:rPr>
          <w:lang w:val="en-US"/>
        </w:rPr>
        <w:t xml:space="preserve"> </w:t>
      </w:r>
      <w:proofErr w:type="spellStart"/>
      <w:r w:rsidR="00F02A86">
        <w:rPr>
          <w:lang w:val="en-US"/>
        </w:rPr>
        <w:t>K</w:t>
      </w:r>
      <w:r>
        <w:rPr>
          <w:lang w:val="en-US"/>
        </w:rPr>
        <w:t>atip</w:t>
      </w:r>
      <w:proofErr w:type="spellEnd"/>
      <w:r>
        <w:rPr>
          <w:lang w:val="en-US"/>
        </w:rPr>
        <w:t xml:space="preserve"> (Institute of Language, </w:t>
      </w:r>
      <w:proofErr w:type="spellStart"/>
      <w:r>
        <w:rPr>
          <w:lang w:val="en-US"/>
        </w:rPr>
        <w:t>Chulalongkorn</w:t>
      </w:r>
      <w:proofErr w:type="spellEnd"/>
      <w:r>
        <w:rPr>
          <w:lang w:val="en-US"/>
        </w:rPr>
        <w:t xml:space="preserve"> University)</w:t>
      </w:r>
    </w:p>
    <w:p w:rsidR="00434D95" w:rsidRPr="00434D95" w:rsidRDefault="00434D95" w:rsidP="008E567B">
      <w:pPr>
        <w:spacing w:after="0" w:line="240" w:lineRule="auto"/>
        <w:rPr>
          <w:lang w:val="en-US"/>
        </w:rPr>
      </w:pPr>
    </w:p>
    <w:p w:rsidR="00ED4D03" w:rsidRDefault="00ED4D03" w:rsidP="008E567B">
      <w:pPr>
        <w:spacing w:after="0" w:line="240" w:lineRule="auto"/>
      </w:pPr>
      <w:r>
        <w:t xml:space="preserve">8.30 </w:t>
      </w:r>
      <w:r w:rsidR="00BF6BDA">
        <w:t>-</w:t>
      </w:r>
      <w:r>
        <w:t xml:space="preserve"> </w:t>
      </w:r>
      <w:r w:rsidR="00BF6BDA">
        <w:t>9.00</w:t>
      </w:r>
      <w:r w:rsidR="00A97FC5">
        <w:tab/>
      </w:r>
      <w:r w:rsidR="00A97FC5">
        <w:tab/>
      </w:r>
      <w:r>
        <w:t>Registration</w:t>
      </w:r>
    </w:p>
    <w:p w:rsidR="002F4DC1" w:rsidRDefault="00ED4D03" w:rsidP="00FD0B8A">
      <w:pPr>
        <w:spacing w:after="0" w:line="240" w:lineRule="auto"/>
        <w:ind w:left="2156" w:hanging="2156"/>
      </w:pPr>
      <w:r>
        <w:t>9.00</w:t>
      </w:r>
      <w:r w:rsidR="002F4DC1">
        <w:t xml:space="preserve"> - 9.10</w:t>
      </w:r>
      <w:r w:rsidR="00A97FC5">
        <w:tab/>
      </w:r>
      <w:r w:rsidR="00A97FC5">
        <w:tab/>
      </w:r>
      <w:proofErr w:type="gramStart"/>
      <w:r w:rsidR="00B52A50">
        <w:t>W</w:t>
      </w:r>
      <w:r w:rsidR="002F4DC1" w:rsidRPr="002F4DC1">
        <w:t>elcom</w:t>
      </w:r>
      <w:r w:rsidR="00B52A50">
        <w:t>e</w:t>
      </w:r>
      <w:proofErr w:type="gramEnd"/>
      <w:r w:rsidR="002F4DC1" w:rsidRPr="002F4DC1">
        <w:t xml:space="preserve"> speech</w:t>
      </w:r>
      <w:r w:rsidR="002F4DC1">
        <w:t xml:space="preserve"> from </w:t>
      </w:r>
      <w:r w:rsidR="00FD0B8A">
        <w:t>Prof.</w:t>
      </w:r>
      <w:r w:rsidR="000016DB">
        <w:t xml:space="preserve"> </w:t>
      </w:r>
      <w:proofErr w:type="spellStart"/>
      <w:r w:rsidR="00317B17">
        <w:t>Suthipun</w:t>
      </w:r>
      <w:proofErr w:type="spellEnd"/>
      <w:r w:rsidR="00317B17">
        <w:t xml:space="preserve"> </w:t>
      </w:r>
      <w:proofErr w:type="spellStart"/>
      <w:r w:rsidR="00317B17">
        <w:t>Jipimolmard</w:t>
      </w:r>
      <w:proofErr w:type="spellEnd"/>
      <w:r w:rsidR="00FD0B8A">
        <w:t>,</w:t>
      </w:r>
      <w:r w:rsidR="00FD0B8A" w:rsidRPr="00FD0B8A">
        <w:t xml:space="preserve"> </w:t>
      </w:r>
      <w:r w:rsidR="00FD0B8A">
        <w:t>M.D., Director of Thailand Research Fund</w:t>
      </w:r>
    </w:p>
    <w:p w:rsidR="00ED4D03" w:rsidRPr="006A408D" w:rsidRDefault="002F4DC1" w:rsidP="009C0E17">
      <w:pPr>
        <w:spacing w:after="0" w:line="240" w:lineRule="auto"/>
        <w:ind w:left="2156" w:hanging="2156"/>
        <w:rPr>
          <w:lang w:val="en-US"/>
        </w:rPr>
      </w:pPr>
      <w:r>
        <w:t>9.10 – 9.20</w:t>
      </w:r>
      <w:r>
        <w:tab/>
      </w:r>
      <w:r>
        <w:tab/>
      </w:r>
      <w:r w:rsidR="00ED4D03">
        <w:t xml:space="preserve">Opening Remarks from </w:t>
      </w:r>
      <w:r w:rsidR="006A408D" w:rsidRPr="006A408D">
        <w:t>Prof.</w:t>
      </w:r>
      <w:r w:rsidR="00B52A50">
        <w:t xml:space="preserve"> </w:t>
      </w:r>
      <w:proofErr w:type="spellStart"/>
      <w:r w:rsidR="006A408D" w:rsidRPr="006A408D">
        <w:t>Pirom</w:t>
      </w:r>
      <w:proofErr w:type="spellEnd"/>
      <w:r w:rsidR="006A408D" w:rsidRPr="006A408D">
        <w:t xml:space="preserve"> </w:t>
      </w:r>
      <w:proofErr w:type="spellStart"/>
      <w:r w:rsidR="006A408D" w:rsidRPr="006A408D">
        <w:t>Kamolratanakul</w:t>
      </w:r>
      <w:proofErr w:type="spellEnd"/>
      <w:r w:rsidR="006A408D" w:rsidRPr="006A408D">
        <w:t>, M.D.</w:t>
      </w:r>
      <w:r w:rsidR="009C0E17">
        <w:rPr>
          <w:lang w:val="en-US"/>
        </w:rPr>
        <w:t xml:space="preserve">, </w:t>
      </w:r>
      <w:r w:rsidR="009C0E17" w:rsidRPr="009C0E17">
        <w:rPr>
          <w:lang w:val="en-US"/>
        </w:rPr>
        <w:t>President</w:t>
      </w:r>
      <w:r w:rsidR="009C0E17">
        <w:rPr>
          <w:lang w:val="en-US"/>
        </w:rPr>
        <w:t xml:space="preserve">, </w:t>
      </w:r>
      <w:proofErr w:type="spellStart"/>
      <w:r w:rsidR="009C0E17">
        <w:rPr>
          <w:lang w:val="en-US"/>
        </w:rPr>
        <w:t>Chulalongkorn</w:t>
      </w:r>
      <w:proofErr w:type="spellEnd"/>
      <w:r w:rsidR="009C0E17">
        <w:rPr>
          <w:lang w:val="en-US"/>
        </w:rPr>
        <w:t xml:space="preserve"> University</w:t>
      </w:r>
    </w:p>
    <w:p w:rsidR="00FD0B8A" w:rsidRDefault="00ED4D03" w:rsidP="008E567B">
      <w:pPr>
        <w:spacing w:after="0" w:line="240" w:lineRule="auto"/>
      </w:pPr>
      <w:r>
        <w:t>9.</w:t>
      </w:r>
      <w:r w:rsidR="006C0D16" w:rsidRPr="006C0D16">
        <w:t>20</w:t>
      </w:r>
      <w:r w:rsidR="008C327F">
        <w:t xml:space="preserve"> - 10.</w:t>
      </w:r>
      <w:r w:rsidR="008C327F">
        <w:rPr>
          <w:rFonts w:hint="cs"/>
          <w:cs/>
        </w:rPr>
        <w:t>15</w:t>
      </w:r>
      <w:r w:rsidR="00A97FC5">
        <w:tab/>
      </w:r>
      <w:r w:rsidR="00A97FC5">
        <w:tab/>
      </w:r>
      <w:r w:rsidR="009048EE" w:rsidRPr="00FD0B8A">
        <w:rPr>
          <w:b/>
          <w:bCs/>
        </w:rPr>
        <w:t>K</w:t>
      </w:r>
      <w:r w:rsidRPr="00FD0B8A">
        <w:rPr>
          <w:b/>
          <w:bCs/>
        </w:rPr>
        <w:t>eynote spe</w:t>
      </w:r>
      <w:r w:rsidR="00B52A50" w:rsidRPr="00FD0B8A">
        <w:rPr>
          <w:b/>
          <w:bCs/>
        </w:rPr>
        <w:t>e</w:t>
      </w:r>
      <w:r w:rsidR="009048EE" w:rsidRPr="00FD0B8A">
        <w:rPr>
          <w:b/>
          <w:bCs/>
        </w:rPr>
        <w:t>ch</w:t>
      </w:r>
      <w:r w:rsidR="00B82371">
        <w:rPr>
          <w:rFonts w:hint="cs"/>
          <w:cs/>
        </w:rPr>
        <w:t xml:space="preserve"> </w:t>
      </w:r>
    </w:p>
    <w:p w:rsidR="00ED4D03" w:rsidRPr="00FD0B8A" w:rsidRDefault="00825186" w:rsidP="00FD0B8A">
      <w:pPr>
        <w:spacing w:after="0" w:line="240" w:lineRule="auto"/>
        <w:ind w:left="1440" w:firstLine="720"/>
        <w:rPr>
          <w:b/>
          <w:bCs/>
          <w:lang w:val="en-US"/>
        </w:rPr>
      </w:pPr>
      <w:r w:rsidRPr="00FD0B8A">
        <w:rPr>
          <w:b/>
          <w:bCs/>
          <w:lang w:val="en-US"/>
        </w:rPr>
        <w:t xml:space="preserve">H.E. </w:t>
      </w:r>
      <w:r w:rsidR="00B82371" w:rsidRPr="00FD0B8A">
        <w:rPr>
          <w:b/>
          <w:bCs/>
          <w:lang w:val="en-US"/>
        </w:rPr>
        <w:t>Don</w:t>
      </w:r>
      <w:r w:rsidR="00B82371" w:rsidRPr="00FD0B8A">
        <w:rPr>
          <w:rFonts w:hint="cs"/>
          <w:b/>
          <w:bCs/>
          <w:cs/>
          <w:lang w:val="en-US"/>
        </w:rPr>
        <w:t xml:space="preserve"> </w:t>
      </w:r>
      <w:proofErr w:type="spellStart"/>
      <w:r w:rsidR="00B82371" w:rsidRPr="00FD0B8A">
        <w:rPr>
          <w:b/>
          <w:bCs/>
          <w:lang w:val="en-US"/>
        </w:rPr>
        <w:t>Pramudwinai</w:t>
      </w:r>
      <w:proofErr w:type="spellEnd"/>
      <w:r w:rsidR="009048EE" w:rsidRPr="00FD0B8A">
        <w:rPr>
          <w:b/>
          <w:bCs/>
          <w:lang w:val="en-US"/>
        </w:rPr>
        <w:t>, Minister of Foreign Affairs</w:t>
      </w:r>
    </w:p>
    <w:p w:rsidR="008C327F" w:rsidRPr="008C327F" w:rsidRDefault="008C327F" w:rsidP="008E567B">
      <w:pPr>
        <w:spacing w:after="0" w:line="240" w:lineRule="auto"/>
        <w:rPr>
          <w:szCs w:val="22"/>
          <w:lang w:val="en-US"/>
        </w:rPr>
      </w:pPr>
      <w:r>
        <w:t>10.15 - 10.</w:t>
      </w:r>
      <w:r>
        <w:rPr>
          <w:rFonts w:hint="cs"/>
          <w:cs/>
        </w:rPr>
        <w:t>30</w:t>
      </w:r>
      <w:r w:rsidRPr="008C327F">
        <w:rPr>
          <w:szCs w:val="22"/>
          <w:lang w:val="en-US"/>
        </w:rPr>
        <w:tab/>
      </w:r>
      <w:r w:rsidRPr="008C327F">
        <w:rPr>
          <w:szCs w:val="22"/>
          <w:lang w:val="en-US"/>
        </w:rPr>
        <w:tab/>
      </w:r>
      <w:r w:rsidRPr="008C327F">
        <w:rPr>
          <w:szCs w:val="22"/>
        </w:rPr>
        <w:t>Break</w:t>
      </w:r>
    </w:p>
    <w:p w:rsidR="00ED4D03" w:rsidRPr="006A408D" w:rsidRDefault="008C327F" w:rsidP="008E567B">
      <w:pPr>
        <w:spacing w:after="0" w:line="240" w:lineRule="auto"/>
        <w:rPr>
          <w:lang w:val="en-US"/>
        </w:rPr>
      </w:pPr>
      <w:r>
        <w:t>10.</w:t>
      </w:r>
      <w:r>
        <w:rPr>
          <w:rFonts w:hint="cs"/>
          <w:cs/>
        </w:rPr>
        <w:t>3</w:t>
      </w:r>
      <w:r w:rsidR="00ED4D03">
        <w:t>0</w:t>
      </w:r>
      <w:r w:rsidR="00BF6BDA">
        <w:t xml:space="preserve"> - 12.00</w:t>
      </w:r>
      <w:r w:rsidR="00A97FC5">
        <w:tab/>
      </w:r>
      <w:r w:rsidR="00A97FC5">
        <w:tab/>
      </w:r>
      <w:r w:rsidR="00ED4D03" w:rsidRPr="00B52AB5">
        <w:rPr>
          <w:b/>
          <w:bCs/>
        </w:rPr>
        <w:t>First Session:</w:t>
      </w:r>
      <w:r w:rsidR="00ED4D03">
        <w:t xml:space="preserve"> </w:t>
      </w:r>
    </w:p>
    <w:p w:rsidR="00ED4D03" w:rsidRDefault="00317B17" w:rsidP="008E567B">
      <w:pPr>
        <w:spacing w:after="0" w:line="240" w:lineRule="auto"/>
        <w:ind w:left="2142"/>
        <w:rPr>
          <w:b/>
          <w:bCs/>
          <w:lang w:val="en-US"/>
        </w:rPr>
      </w:pPr>
      <w:r w:rsidRPr="000016DB">
        <w:rPr>
          <w:b/>
          <w:bCs/>
        </w:rPr>
        <w:t>Low-</w:t>
      </w:r>
      <w:r w:rsidR="000016DB" w:rsidRPr="000016DB">
        <w:rPr>
          <w:b/>
          <w:bCs/>
        </w:rPr>
        <w:t>S</w:t>
      </w:r>
      <w:r w:rsidR="00ED4D03" w:rsidRPr="000016DB">
        <w:rPr>
          <w:b/>
          <w:bCs/>
        </w:rPr>
        <w:t xml:space="preserve">killed </w:t>
      </w:r>
      <w:proofErr w:type="spellStart"/>
      <w:r w:rsidR="00ED4D03" w:rsidRPr="000016DB">
        <w:rPr>
          <w:b/>
          <w:bCs/>
        </w:rPr>
        <w:t>Labo</w:t>
      </w:r>
      <w:r w:rsidR="00B52A50" w:rsidRPr="000016DB">
        <w:rPr>
          <w:b/>
          <w:bCs/>
        </w:rPr>
        <w:t>r</w:t>
      </w:r>
      <w:proofErr w:type="spellEnd"/>
      <w:r w:rsidR="00B52A50" w:rsidRPr="000016DB">
        <w:rPr>
          <w:b/>
          <w:bCs/>
        </w:rPr>
        <w:t xml:space="preserve"> Migration in Receiving Countries</w:t>
      </w:r>
      <w:r w:rsidR="00ED4D03" w:rsidRPr="000016DB">
        <w:rPr>
          <w:b/>
          <w:bCs/>
        </w:rPr>
        <w:t xml:space="preserve">: </w:t>
      </w:r>
      <w:r w:rsidRPr="000016DB">
        <w:rPr>
          <w:b/>
          <w:bCs/>
        </w:rPr>
        <w:t xml:space="preserve">Policy, </w:t>
      </w:r>
      <w:r w:rsidR="000016DB">
        <w:rPr>
          <w:b/>
          <w:bCs/>
        </w:rPr>
        <w:t>Management and Challenges</w:t>
      </w:r>
      <w:r w:rsidR="00473E41" w:rsidRPr="000016DB">
        <w:rPr>
          <w:b/>
          <w:bCs/>
        </w:rPr>
        <w:t xml:space="preserve"> </w:t>
      </w:r>
    </w:p>
    <w:p w:rsidR="00AC2790" w:rsidRPr="00AC2790" w:rsidRDefault="00AC2790" w:rsidP="008E567B">
      <w:pPr>
        <w:spacing w:after="0" w:line="240" w:lineRule="auto"/>
        <w:ind w:left="2142"/>
        <w:rPr>
          <w:lang w:val="en-US"/>
        </w:rPr>
      </w:pPr>
      <w:r w:rsidRPr="00AC2790">
        <w:rPr>
          <w:lang w:val="en-US"/>
        </w:rPr>
        <w:t xml:space="preserve">Chaired by Dr. </w:t>
      </w:r>
      <w:proofErr w:type="spellStart"/>
      <w:r w:rsidRPr="00AC2790">
        <w:rPr>
          <w:lang w:val="en-US"/>
        </w:rPr>
        <w:t>Kitti</w:t>
      </w:r>
      <w:proofErr w:type="spellEnd"/>
      <w:r w:rsidRPr="00AC2790">
        <w:rPr>
          <w:lang w:val="en-US"/>
        </w:rPr>
        <w:t xml:space="preserve"> </w:t>
      </w:r>
      <w:proofErr w:type="spellStart"/>
      <w:r w:rsidRPr="00AC2790">
        <w:rPr>
          <w:lang w:val="en-US"/>
        </w:rPr>
        <w:t>Prasirtsuk</w:t>
      </w:r>
      <w:proofErr w:type="spellEnd"/>
    </w:p>
    <w:p w:rsidR="009C0E17" w:rsidRPr="00ED1D1F" w:rsidRDefault="00ED4D03" w:rsidP="008E567B">
      <w:pPr>
        <w:spacing w:after="0" w:line="240" w:lineRule="auto"/>
        <w:ind w:firstLine="2156"/>
        <w:rPr>
          <w:u w:val="single"/>
          <w:cs/>
        </w:rPr>
      </w:pPr>
      <w:r w:rsidRPr="00ED1D1F">
        <w:rPr>
          <w:u w:val="single"/>
        </w:rPr>
        <w:t xml:space="preserve">Speakers </w:t>
      </w:r>
    </w:p>
    <w:p w:rsidR="00473E41" w:rsidRDefault="000016DB" w:rsidP="00317B1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lang w:val="en-US"/>
        </w:rPr>
      </w:pPr>
      <w:r>
        <w:rPr>
          <w:lang w:val="en-US"/>
        </w:rPr>
        <w:t xml:space="preserve">Dr. </w:t>
      </w:r>
      <w:proofErr w:type="spellStart"/>
      <w:r>
        <w:rPr>
          <w:lang w:val="en-US"/>
        </w:rPr>
        <w:t>Kiriya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Kukolkard</w:t>
      </w:r>
      <w:proofErr w:type="spellEnd"/>
      <w:r>
        <w:rPr>
          <w:lang w:val="en-US"/>
        </w:rPr>
        <w:t xml:space="preserve"> </w:t>
      </w:r>
      <w:r w:rsidR="00317B17" w:rsidRPr="00317B17">
        <w:rPr>
          <w:lang w:val="en-US"/>
        </w:rPr>
        <w:t>(Thailand)</w:t>
      </w:r>
    </w:p>
    <w:p w:rsidR="00317B17" w:rsidRPr="00317B17" w:rsidRDefault="000016DB" w:rsidP="00317B1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lang w:val="en-US"/>
        </w:rPr>
      </w:pPr>
      <w:r>
        <w:rPr>
          <w:lang w:val="en-US"/>
        </w:rPr>
        <w:t>D</w:t>
      </w:r>
      <w:r w:rsidR="00317B17" w:rsidRPr="00855813">
        <w:rPr>
          <w:lang w:val="en-US"/>
        </w:rPr>
        <w:t xml:space="preserve">r. </w:t>
      </w:r>
      <w:proofErr w:type="spellStart"/>
      <w:r w:rsidR="00317B17" w:rsidRPr="00855813">
        <w:rPr>
          <w:lang w:val="en-US"/>
        </w:rPr>
        <w:t>Chee-Khoon</w:t>
      </w:r>
      <w:proofErr w:type="spellEnd"/>
      <w:r w:rsidR="00317B17" w:rsidRPr="00855813">
        <w:rPr>
          <w:lang w:val="en-US"/>
        </w:rPr>
        <w:t xml:space="preserve"> Chan (</w:t>
      </w:r>
      <w:r w:rsidR="00317B17" w:rsidRPr="00855813">
        <w:t>Malaysia)</w:t>
      </w:r>
    </w:p>
    <w:p w:rsidR="00317B17" w:rsidRDefault="00317B17" w:rsidP="00317B1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lang w:val="en-US"/>
        </w:rPr>
      </w:pPr>
      <w:proofErr w:type="spellStart"/>
      <w:r w:rsidRPr="00855813">
        <w:t>Dr.</w:t>
      </w:r>
      <w:proofErr w:type="spellEnd"/>
      <w:r w:rsidRPr="00855813">
        <w:t xml:space="preserve"> Brenda </w:t>
      </w:r>
      <w:proofErr w:type="spellStart"/>
      <w:r w:rsidRPr="00855813">
        <w:t>Yeoh</w:t>
      </w:r>
      <w:proofErr w:type="spellEnd"/>
      <w:r w:rsidRPr="00855813">
        <w:t xml:space="preserve"> (Singapore)</w:t>
      </w:r>
    </w:p>
    <w:p w:rsidR="00317B17" w:rsidRPr="000016DB" w:rsidRDefault="000016DB" w:rsidP="000016DB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D</w:t>
      </w:r>
      <w:r w:rsidR="00317B17">
        <w:t>r.</w:t>
      </w:r>
      <w:proofErr w:type="spellEnd"/>
      <w:r w:rsidR="00317B17">
        <w:t xml:space="preserve"> AKM </w:t>
      </w:r>
      <w:proofErr w:type="spellStart"/>
      <w:r w:rsidR="00317B17">
        <w:t>Ahsan</w:t>
      </w:r>
      <w:proofErr w:type="spellEnd"/>
      <w:r w:rsidR="00317B17">
        <w:t xml:space="preserve"> </w:t>
      </w:r>
      <w:proofErr w:type="spellStart"/>
      <w:r w:rsidR="00317B17">
        <w:t>Ullah</w:t>
      </w:r>
      <w:proofErr w:type="spellEnd"/>
      <w:r w:rsidR="00317B17" w:rsidRPr="0000032D">
        <w:t xml:space="preserve"> </w:t>
      </w:r>
      <w:r w:rsidR="00317B17">
        <w:t>(Brunei)</w:t>
      </w:r>
    </w:p>
    <w:p w:rsidR="00317B17" w:rsidRPr="00317B17" w:rsidRDefault="00317B17" w:rsidP="00317B17">
      <w:pPr>
        <w:shd w:val="clear" w:color="auto" w:fill="FFFFFF" w:themeFill="background1"/>
        <w:spacing w:after="0" w:line="240" w:lineRule="auto"/>
        <w:rPr>
          <w:lang w:val="en-US"/>
        </w:rPr>
      </w:pPr>
    </w:p>
    <w:p w:rsidR="0024437E" w:rsidRDefault="00ED4D03" w:rsidP="008E567B">
      <w:pPr>
        <w:spacing w:after="0" w:line="240" w:lineRule="auto"/>
      </w:pPr>
      <w:r>
        <w:t>12.00</w:t>
      </w:r>
      <w:r w:rsidR="00A97FC5">
        <w:t xml:space="preserve"> - 13.</w:t>
      </w:r>
      <w:r w:rsidR="00A97FC5">
        <w:rPr>
          <w:lang w:val="en-US"/>
        </w:rPr>
        <w:t>0</w:t>
      </w:r>
      <w:r w:rsidR="00A97FC5">
        <w:t>0</w:t>
      </w:r>
      <w:r w:rsidR="00A97FC5">
        <w:tab/>
      </w:r>
      <w:r w:rsidR="00A97FC5">
        <w:tab/>
      </w:r>
      <w:r>
        <w:t>Lunch</w:t>
      </w:r>
    </w:p>
    <w:p w:rsidR="00ED4D03" w:rsidRPr="0000032D" w:rsidRDefault="00ED4D03" w:rsidP="008E567B">
      <w:pPr>
        <w:spacing w:after="0" w:line="240" w:lineRule="auto"/>
        <w:ind w:left="1440" w:firstLine="720"/>
        <w:rPr>
          <w:b/>
          <w:bCs/>
        </w:rPr>
      </w:pPr>
      <w:r w:rsidRPr="0000032D">
        <w:rPr>
          <w:b/>
          <w:bCs/>
        </w:rPr>
        <w:t xml:space="preserve">Second Session: </w:t>
      </w:r>
    </w:p>
    <w:p w:rsidR="00ED4D03" w:rsidRDefault="00A97FC5" w:rsidP="0072333A">
      <w:pPr>
        <w:spacing w:after="0" w:line="240" w:lineRule="auto"/>
        <w:ind w:left="2127" w:hanging="2127"/>
        <w:rPr>
          <w:b/>
          <w:bCs/>
        </w:rPr>
      </w:pPr>
      <w:r>
        <w:t>13.</w:t>
      </w:r>
      <w:r>
        <w:rPr>
          <w:lang w:val="en-US"/>
        </w:rPr>
        <w:t>0</w:t>
      </w:r>
      <w:r>
        <w:t xml:space="preserve">0 - </w:t>
      </w:r>
      <w:r>
        <w:rPr>
          <w:lang w:val="en-US"/>
        </w:rPr>
        <w:t>15.30</w:t>
      </w:r>
      <w:r>
        <w:t xml:space="preserve"> </w:t>
      </w:r>
      <w:r>
        <w:tab/>
      </w:r>
      <w:r>
        <w:tab/>
      </w:r>
      <w:r w:rsidR="00ED4D03" w:rsidRPr="0000032D">
        <w:rPr>
          <w:b/>
          <w:bCs/>
        </w:rPr>
        <w:t>Low</w:t>
      </w:r>
      <w:r w:rsidR="00B52A50">
        <w:rPr>
          <w:b/>
          <w:bCs/>
        </w:rPr>
        <w:t>-</w:t>
      </w:r>
      <w:r w:rsidR="00ED4D03" w:rsidRPr="0000032D">
        <w:rPr>
          <w:b/>
          <w:bCs/>
        </w:rPr>
        <w:t xml:space="preserve">Skilled </w:t>
      </w:r>
      <w:proofErr w:type="spellStart"/>
      <w:r w:rsidR="00ED4D03" w:rsidRPr="0000032D">
        <w:rPr>
          <w:b/>
          <w:bCs/>
        </w:rPr>
        <w:t>Labor</w:t>
      </w:r>
      <w:proofErr w:type="spellEnd"/>
      <w:r w:rsidR="000016DB">
        <w:rPr>
          <w:b/>
          <w:bCs/>
        </w:rPr>
        <w:t xml:space="preserve"> Migration in Sending Countries</w:t>
      </w:r>
      <w:r w:rsidR="00ED4D03" w:rsidRPr="0000032D">
        <w:rPr>
          <w:b/>
          <w:bCs/>
        </w:rPr>
        <w:t xml:space="preserve">: </w:t>
      </w:r>
      <w:r w:rsidR="000016DB">
        <w:rPr>
          <w:b/>
          <w:bCs/>
        </w:rPr>
        <w:t>Policy, Management and Challenges</w:t>
      </w:r>
    </w:p>
    <w:p w:rsidR="00AC2790" w:rsidRPr="00AC2790" w:rsidRDefault="00AC2790" w:rsidP="0072333A">
      <w:pPr>
        <w:spacing w:after="0" w:line="240" w:lineRule="auto"/>
        <w:ind w:left="2127" w:hanging="2127"/>
      </w:pPr>
      <w:r>
        <w:rPr>
          <w:b/>
          <w:bCs/>
        </w:rPr>
        <w:tab/>
      </w:r>
      <w:r w:rsidRPr="00AC2790">
        <w:t xml:space="preserve">Chaired by </w:t>
      </w:r>
      <w:proofErr w:type="spellStart"/>
      <w:r w:rsidRPr="00AC2790">
        <w:t>Dr.</w:t>
      </w:r>
      <w:proofErr w:type="spellEnd"/>
      <w:r w:rsidRPr="00AC2790">
        <w:t xml:space="preserve"> M.L. </w:t>
      </w:r>
      <w:proofErr w:type="spellStart"/>
      <w:r w:rsidRPr="00AC2790">
        <w:t>Pinitbhand</w:t>
      </w:r>
      <w:proofErr w:type="spellEnd"/>
      <w:r w:rsidRPr="00AC2790">
        <w:t xml:space="preserve"> </w:t>
      </w:r>
      <w:proofErr w:type="spellStart"/>
      <w:r w:rsidRPr="00AC2790">
        <w:t>Paribatra</w:t>
      </w:r>
      <w:proofErr w:type="spellEnd"/>
    </w:p>
    <w:p w:rsidR="00A97FC5" w:rsidRPr="008E567B" w:rsidRDefault="00ED4D03" w:rsidP="008E567B">
      <w:pPr>
        <w:spacing w:after="0" w:line="240" w:lineRule="auto"/>
        <w:ind w:left="1440" w:firstLine="720"/>
        <w:rPr>
          <w:u w:val="single"/>
          <w:cs/>
        </w:rPr>
      </w:pPr>
      <w:r w:rsidRPr="008E567B">
        <w:rPr>
          <w:u w:val="single"/>
        </w:rPr>
        <w:t>Speakers</w:t>
      </w:r>
    </w:p>
    <w:p w:rsidR="00A97FC5" w:rsidRDefault="00A97FC5" w:rsidP="000016DB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Khin</w:t>
      </w:r>
      <w:proofErr w:type="spellEnd"/>
      <w:r>
        <w:t xml:space="preserve"> </w:t>
      </w:r>
      <w:proofErr w:type="spellStart"/>
      <w:r>
        <w:t>Maung</w:t>
      </w:r>
      <w:proofErr w:type="spellEnd"/>
      <w:r>
        <w:t xml:space="preserve"> </w:t>
      </w:r>
      <w:proofErr w:type="spellStart"/>
      <w:r>
        <w:t>Nyo</w:t>
      </w:r>
      <w:proofErr w:type="spellEnd"/>
      <w:r>
        <w:t xml:space="preserve"> (</w:t>
      </w:r>
      <w:r w:rsidR="008B1DA2">
        <w:t>Myanmar</w:t>
      </w:r>
      <w:r>
        <w:t>)</w:t>
      </w:r>
    </w:p>
    <w:p w:rsidR="000016DB" w:rsidRDefault="000016DB" w:rsidP="000016DB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Dr.</w:t>
      </w:r>
      <w:proofErr w:type="spellEnd"/>
      <w:r>
        <w:t xml:space="preserve"> </w:t>
      </w:r>
      <w:proofErr w:type="spellStart"/>
      <w:r>
        <w:t>Kabmanywan</w:t>
      </w:r>
      <w:proofErr w:type="spellEnd"/>
      <w:r>
        <w:t xml:space="preserve"> </w:t>
      </w:r>
      <w:proofErr w:type="spellStart"/>
      <w:r>
        <w:t>Phouxay</w:t>
      </w:r>
      <w:proofErr w:type="spellEnd"/>
      <w:r>
        <w:t xml:space="preserve"> (Laos PDR) </w:t>
      </w:r>
    </w:p>
    <w:p w:rsidR="000016DB" w:rsidRDefault="000016DB" w:rsidP="000016DB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Sovanna</w:t>
      </w:r>
      <w:proofErr w:type="spellEnd"/>
      <w:r>
        <w:t xml:space="preserve"> </w:t>
      </w:r>
      <w:proofErr w:type="spellStart"/>
      <w:r>
        <w:t>Ry</w:t>
      </w:r>
      <w:proofErr w:type="spellEnd"/>
      <w:r>
        <w:t xml:space="preserve"> (Cambodia)</w:t>
      </w:r>
    </w:p>
    <w:p w:rsidR="000016DB" w:rsidRDefault="000016DB" w:rsidP="000016D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Dang </w:t>
      </w:r>
      <w:proofErr w:type="spellStart"/>
      <w:r>
        <w:t>Nhuyen</w:t>
      </w:r>
      <w:proofErr w:type="spellEnd"/>
      <w:r>
        <w:t xml:space="preserve"> </w:t>
      </w:r>
      <w:proofErr w:type="spellStart"/>
      <w:r>
        <w:t>Anh</w:t>
      </w:r>
      <w:proofErr w:type="spellEnd"/>
      <w:r w:rsidRPr="0000032D">
        <w:t xml:space="preserve"> </w:t>
      </w:r>
      <w:r>
        <w:t>(Vietnam)</w:t>
      </w:r>
    </w:p>
    <w:p w:rsidR="000016DB" w:rsidRPr="000016DB" w:rsidRDefault="000016DB" w:rsidP="000016DB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Dr.</w:t>
      </w:r>
      <w:proofErr w:type="spellEnd"/>
      <w:r>
        <w:t xml:space="preserve"> Stella Go (Philippines)</w:t>
      </w:r>
    </w:p>
    <w:p w:rsidR="000016DB" w:rsidRDefault="009A3ADD" w:rsidP="000016DB">
      <w:pPr>
        <w:pStyle w:val="ListParagraph"/>
        <w:numPr>
          <w:ilvl w:val="0"/>
          <w:numId w:val="8"/>
        </w:numPr>
        <w:spacing w:after="0" w:line="240" w:lineRule="auto"/>
      </w:pPr>
      <w:r>
        <w:rPr>
          <w:lang w:val="en-US"/>
        </w:rPr>
        <w:t xml:space="preserve">Mr. </w:t>
      </w:r>
      <w:proofErr w:type="spellStart"/>
      <w:r w:rsidR="000016DB">
        <w:rPr>
          <w:lang w:val="en-US"/>
        </w:rPr>
        <w:t>Sukamdi</w:t>
      </w:r>
      <w:proofErr w:type="spellEnd"/>
      <w:r w:rsidR="000016DB">
        <w:rPr>
          <w:lang w:val="en-US"/>
        </w:rPr>
        <w:t xml:space="preserve"> (Indonesia) </w:t>
      </w:r>
    </w:p>
    <w:p w:rsidR="00DE5835" w:rsidRDefault="002F78AD" w:rsidP="00DE5835">
      <w:pPr>
        <w:spacing w:after="0" w:line="240" w:lineRule="auto"/>
      </w:pPr>
      <w:r>
        <w:t>15.30 – 15.5</w:t>
      </w:r>
      <w:r w:rsidR="00DE5835">
        <w:t>0</w:t>
      </w:r>
      <w:r w:rsidR="00DE5835">
        <w:tab/>
      </w:r>
      <w:r w:rsidR="00DE5835">
        <w:tab/>
      </w:r>
      <w:r w:rsidR="00B52A50">
        <w:t>B</w:t>
      </w:r>
      <w:r w:rsidR="00DE5835">
        <w:t>reak</w:t>
      </w:r>
    </w:p>
    <w:p w:rsidR="00765010" w:rsidRDefault="00DE5835" w:rsidP="000016DB">
      <w:pPr>
        <w:pStyle w:val="ListParagraph"/>
        <w:numPr>
          <w:ilvl w:val="1"/>
          <w:numId w:val="9"/>
        </w:numPr>
        <w:spacing w:after="0" w:line="240" w:lineRule="auto"/>
        <w:rPr>
          <w:u w:val="single"/>
        </w:rPr>
      </w:pPr>
      <w:r w:rsidRPr="00DE5835">
        <w:t>– 1</w:t>
      </w:r>
      <w:r w:rsidR="002F78AD">
        <w:t>7</w:t>
      </w:r>
      <w:r w:rsidRPr="00DE5835">
        <w:t>.00</w:t>
      </w:r>
      <w:r w:rsidRPr="00DE5835">
        <w:tab/>
      </w:r>
      <w:r w:rsidRPr="00DE5835">
        <w:tab/>
      </w:r>
      <w:r w:rsidR="000016DB" w:rsidRPr="000016DB">
        <w:rPr>
          <w:b/>
          <w:bCs/>
        </w:rPr>
        <w:t xml:space="preserve">Panel: Low and High-Skilled </w:t>
      </w:r>
      <w:proofErr w:type="spellStart"/>
      <w:r w:rsidR="000016DB" w:rsidRPr="000016DB">
        <w:rPr>
          <w:b/>
          <w:bCs/>
        </w:rPr>
        <w:t>Labor</w:t>
      </w:r>
      <w:proofErr w:type="spellEnd"/>
      <w:r w:rsidR="000016DB" w:rsidRPr="000016DB">
        <w:rPr>
          <w:b/>
          <w:bCs/>
        </w:rPr>
        <w:t xml:space="preserve"> Mobility</w:t>
      </w:r>
    </w:p>
    <w:p w:rsidR="00FD0B8A" w:rsidRPr="00FD0B8A" w:rsidRDefault="00FD0B8A" w:rsidP="00FD0B8A">
      <w:pPr>
        <w:spacing w:after="0" w:line="240" w:lineRule="auto"/>
        <w:ind w:left="2160"/>
      </w:pPr>
      <w:r>
        <w:t xml:space="preserve">Chaired by </w:t>
      </w:r>
      <w:proofErr w:type="spellStart"/>
      <w:r>
        <w:t>Dr.</w:t>
      </w:r>
      <w:proofErr w:type="spellEnd"/>
      <w:r>
        <w:t xml:space="preserve"> </w:t>
      </w:r>
      <w:proofErr w:type="spellStart"/>
      <w:r>
        <w:t>Narumon</w:t>
      </w:r>
      <w:proofErr w:type="spellEnd"/>
      <w:r>
        <w:t xml:space="preserve"> </w:t>
      </w:r>
      <w:proofErr w:type="spellStart"/>
      <w:r>
        <w:t>Thabchumpon</w:t>
      </w:r>
      <w:proofErr w:type="spellEnd"/>
    </w:p>
    <w:p w:rsidR="00AB0FED" w:rsidRPr="00AB0FED" w:rsidRDefault="000016DB" w:rsidP="00AB0FE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ind w:left="3119" w:hanging="284"/>
      </w:pPr>
      <w:r w:rsidRPr="000016DB">
        <w:rPr>
          <w:lang w:val="en-US"/>
        </w:rPr>
        <w:t>“</w:t>
      </w:r>
      <w:r>
        <w:t>Employment in the Sea-</w:t>
      </w:r>
      <w:r w:rsidRPr="002F78AD">
        <w:t xml:space="preserve">Fishery Sector and </w:t>
      </w:r>
      <w:r>
        <w:t>R</w:t>
      </w:r>
      <w:r w:rsidRPr="002F78AD">
        <w:t xml:space="preserve">egional </w:t>
      </w:r>
      <w:r>
        <w:t>R</w:t>
      </w:r>
      <w:r w:rsidRPr="002F78AD">
        <w:t>esponses”</w:t>
      </w:r>
      <w:r>
        <w:t xml:space="preserve"> </w:t>
      </w:r>
    </w:p>
    <w:p w:rsidR="000016DB" w:rsidRDefault="000016DB" w:rsidP="00AB0FED">
      <w:pPr>
        <w:pStyle w:val="ListParagraph"/>
        <w:shd w:val="clear" w:color="auto" w:fill="FFFFFF" w:themeFill="background1"/>
        <w:spacing w:after="0" w:line="240" w:lineRule="auto"/>
        <w:ind w:left="3119" w:firstLine="481"/>
      </w:pPr>
      <w:r w:rsidRPr="000016DB">
        <w:rPr>
          <w:lang w:val="en-US"/>
        </w:rPr>
        <w:t>Dr.</w:t>
      </w:r>
      <w:r>
        <w:rPr>
          <w:lang w:val="en-US"/>
        </w:rPr>
        <w:t xml:space="preserve"> </w:t>
      </w:r>
      <w:r w:rsidRPr="000016DB">
        <w:rPr>
          <w:lang w:val="en-US"/>
        </w:rPr>
        <w:t>Christina Stringer (University of Auckland)</w:t>
      </w:r>
    </w:p>
    <w:p w:rsidR="004327FB" w:rsidRPr="002F78AD" w:rsidRDefault="004327FB" w:rsidP="008E567B">
      <w:pPr>
        <w:pStyle w:val="ListParagraph"/>
        <w:numPr>
          <w:ilvl w:val="0"/>
          <w:numId w:val="4"/>
        </w:numPr>
        <w:tabs>
          <w:tab w:val="left" w:pos="3122"/>
        </w:tabs>
        <w:spacing w:after="0" w:line="240" w:lineRule="auto"/>
        <w:ind w:left="2408" w:firstLine="427"/>
      </w:pPr>
      <w:r w:rsidRPr="002F78AD">
        <w:t>“Trends of Skilled Labour in ASEAN</w:t>
      </w:r>
      <w:r w:rsidR="00EE0B79" w:rsidRPr="002F78AD">
        <w:t>”</w:t>
      </w:r>
    </w:p>
    <w:p w:rsidR="00765010" w:rsidRDefault="004327FB" w:rsidP="004327FB">
      <w:pPr>
        <w:pStyle w:val="ListParagraph"/>
        <w:tabs>
          <w:tab w:val="left" w:pos="3122"/>
        </w:tabs>
        <w:spacing w:after="0" w:line="240" w:lineRule="auto"/>
        <w:ind w:left="2835"/>
      </w:pPr>
      <w:r w:rsidRPr="002F78AD">
        <w:rPr>
          <w:lang w:val="en-US"/>
        </w:rPr>
        <w:tab/>
      </w:r>
      <w:r w:rsidR="00EE0B79" w:rsidRPr="002F78AD">
        <w:rPr>
          <w:lang w:val="en-US"/>
        </w:rPr>
        <w:tab/>
      </w:r>
      <w:r w:rsidR="006A1627" w:rsidRPr="002F78AD">
        <w:rPr>
          <w:lang w:val="en-US"/>
        </w:rPr>
        <w:t>Euan McDougall</w:t>
      </w:r>
      <w:r w:rsidR="00765010" w:rsidRPr="002F78AD">
        <w:rPr>
          <w:lang w:val="en-US"/>
        </w:rPr>
        <w:t xml:space="preserve"> </w:t>
      </w:r>
      <w:r w:rsidR="0000032D" w:rsidRPr="002F78AD">
        <w:rPr>
          <w:lang w:val="en-US"/>
        </w:rPr>
        <w:t>(</w:t>
      </w:r>
      <w:r w:rsidR="00B52A50" w:rsidRPr="002F78AD">
        <w:t>IOM</w:t>
      </w:r>
      <w:r w:rsidR="0000032D" w:rsidRPr="002F78AD">
        <w:t>)</w:t>
      </w:r>
    </w:p>
    <w:p w:rsidR="00EE0B79" w:rsidRDefault="00EE0B79" w:rsidP="00EE0B79">
      <w:pPr>
        <w:pStyle w:val="ListParagraph"/>
        <w:numPr>
          <w:ilvl w:val="0"/>
          <w:numId w:val="4"/>
        </w:numPr>
        <w:tabs>
          <w:tab w:val="left" w:pos="3122"/>
        </w:tabs>
        <w:spacing w:after="0" w:line="240" w:lineRule="auto"/>
        <w:ind w:hanging="1838"/>
      </w:pPr>
      <w:r>
        <w:t>“Migrant Worker’s Identity and Civil Rights”</w:t>
      </w:r>
    </w:p>
    <w:p w:rsidR="00AB0FED" w:rsidRDefault="00EE0B79" w:rsidP="00AB0FED">
      <w:pPr>
        <w:pStyle w:val="ListParagraph"/>
        <w:tabs>
          <w:tab w:val="left" w:pos="3122"/>
        </w:tabs>
        <w:spacing w:after="0" w:line="240" w:lineRule="auto"/>
        <w:ind w:left="3150"/>
      </w:pPr>
      <w:r>
        <w:tab/>
      </w:r>
      <w:r w:rsidR="009D74EF">
        <w:t xml:space="preserve">Prof. </w:t>
      </w:r>
      <w:proofErr w:type="spellStart"/>
      <w:r w:rsidR="009D74EF">
        <w:t>Dr.</w:t>
      </w:r>
      <w:proofErr w:type="spellEnd"/>
      <w:r w:rsidR="009D74EF">
        <w:t xml:space="preserve"> </w:t>
      </w:r>
      <w:r w:rsidR="00B52AB5">
        <w:t xml:space="preserve">Anan </w:t>
      </w:r>
      <w:proofErr w:type="spellStart"/>
      <w:r w:rsidR="00B52AB5">
        <w:t>Ganjanapan</w:t>
      </w:r>
      <w:proofErr w:type="spellEnd"/>
      <w:r w:rsidR="00B52AB5">
        <w:t xml:space="preserve"> (Faculty of Social Sciences, Chiang Mai University)</w:t>
      </w:r>
    </w:p>
    <w:p w:rsidR="000016DB" w:rsidRPr="00AB0FED" w:rsidRDefault="000016DB" w:rsidP="00AB0FED">
      <w:pPr>
        <w:pStyle w:val="ListParagraph"/>
        <w:numPr>
          <w:ilvl w:val="0"/>
          <w:numId w:val="4"/>
        </w:numPr>
        <w:tabs>
          <w:tab w:val="left" w:pos="3122"/>
        </w:tabs>
        <w:spacing w:after="0" w:line="240" w:lineRule="auto"/>
        <w:ind w:hanging="1845"/>
      </w:pPr>
      <w:r w:rsidRPr="00AB0FED">
        <w:rPr>
          <w:rFonts w:cs="Arial"/>
          <w:color w:val="000000" w:themeColor="text1"/>
          <w:szCs w:val="22"/>
          <w:shd w:val="clear" w:color="auto" w:fill="FFFFFF"/>
        </w:rPr>
        <w:lastRenderedPageBreak/>
        <w:t>“Growing up ‘illegal’: Undocumented Youth on the Thailand-Myanmar Border</w:t>
      </w:r>
      <w:r w:rsidRPr="00AB0FED">
        <w:rPr>
          <w:color w:val="000000" w:themeColor="text1"/>
          <w:szCs w:val="22"/>
        </w:rPr>
        <w:t>”</w:t>
      </w:r>
    </w:p>
    <w:p w:rsidR="000016DB" w:rsidRDefault="000016DB" w:rsidP="00AB0FED">
      <w:pPr>
        <w:spacing w:after="0" w:line="240" w:lineRule="auto"/>
        <w:ind w:left="1444" w:firstLine="2156"/>
        <w:rPr>
          <w:lang w:val="en-US"/>
        </w:rPr>
      </w:pPr>
      <w:proofErr w:type="spellStart"/>
      <w:r w:rsidRPr="00C6501E">
        <w:rPr>
          <w:lang w:val="en-US"/>
        </w:rPr>
        <w:t>Derina</w:t>
      </w:r>
      <w:proofErr w:type="spellEnd"/>
      <w:r w:rsidRPr="00C6501E">
        <w:rPr>
          <w:lang w:val="en-US"/>
        </w:rPr>
        <w:t xml:space="preserve"> Johnson</w:t>
      </w:r>
      <w:r w:rsidR="00AB0FED">
        <w:rPr>
          <w:lang w:val="en-US"/>
        </w:rPr>
        <w:t xml:space="preserve"> (Trinity College Dublin) </w:t>
      </w:r>
    </w:p>
    <w:p w:rsidR="000016DB" w:rsidRPr="00AB0FED" w:rsidRDefault="00AB0FED" w:rsidP="000016DB">
      <w:pPr>
        <w:spacing w:after="0" w:line="240" w:lineRule="auto"/>
        <w:ind w:left="2856"/>
        <w:rPr>
          <w:lang w:val="en-US"/>
        </w:rPr>
      </w:pPr>
      <w:r>
        <w:t>5</w:t>
      </w:r>
      <w:r w:rsidR="000016DB" w:rsidRPr="002F78AD">
        <w:t>) “Skill Mobility in ASEAN under the MRAs as part of the AEC”</w:t>
      </w:r>
    </w:p>
    <w:p w:rsidR="000016DB" w:rsidRPr="00C6501E" w:rsidRDefault="00137AEC" w:rsidP="000016DB">
      <w:pPr>
        <w:spacing w:after="0" w:line="240" w:lineRule="auto"/>
        <w:ind w:left="3576" w:firstLine="24"/>
        <w:rPr>
          <w:cs/>
        </w:rPr>
      </w:pPr>
      <w:r>
        <w:t>G</w:t>
      </w:r>
      <w:r w:rsidR="00AB0FED">
        <w:t xml:space="preserve">untur </w:t>
      </w:r>
      <w:proofErr w:type="spellStart"/>
      <w:r w:rsidR="000016DB" w:rsidRPr="002F78AD">
        <w:t>Sugiyarto</w:t>
      </w:r>
      <w:proofErr w:type="spellEnd"/>
      <w:r w:rsidR="000016DB" w:rsidRPr="002F78AD">
        <w:t xml:space="preserve"> </w:t>
      </w:r>
      <w:r w:rsidR="000016DB" w:rsidRPr="002F78AD">
        <w:rPr>
          <w:lang w:val="en-US"/>
        </w:rPr>
        <w:t>(</w:t>
      </w:r>
      <w:r w:rsidR="000016DB" w:rsidRPr="002F78AD">
        <w:t>Asian Development Bank)</w:t>
      </w:r>
    </w:p>
    <w:p w:rsidR="000016DB" w:rsidRPr="00AB0FED" w:rsidRDefault="000016DB" w:rsidP="00AB0FED">
      <w:pPr>
        <w:tabs>
          <w:tab w:val="left" w:pos="3122"/>
        </w:tabs>
        <w:spacing w:after="0" w:line="240" w:lineRule="auto"/>
      </w:pPr>
    </w:p>
    <w:p w:rsidR="002F78AD" w:rsidRPr="002F5B49" w:rsidRDefault="002F78AD" w:rsidP="008E567B">
      <w:pPr>
        <w:spacing w:after="0" w:line="240" w:lineRule="auto"/>
        <w:rPr>
          <w:lang w:val="en-US"/>
        </w:rPr>
      </w:pPr>
      <w:r>
        <w:t>17.00 – 17.30</w:t>
      </w:r>
      <w:r>
        <w:tab/>
      </w:r>
      <w:r>
        <w:tab/>
      </w:r>
      <w:r w:rsidRPr="00AB0FED">
        <w:rPr>
          <w:b/>
          <w:bCs/>
        </w:rPr>
        <w:t>Presentation thematic working group report</w:t>
      </w:r>
      <w:r w:rsidR="002F5B49" w:rsidRPr="00AB0FED">
        <w:rPr>
          <w:rFonts w:hint="cs"/>
          <w:b/>
          <w:bCs/>
          <w:cs/>
        </w:rPr>
        <w:t xml:space="preserve"> </w:t>
      </w:r>
      <w:r w:rsidR="002F5B49" w:rsidRPr="00AB0FED">
        <w:rPr>
          <w:b/>
          <w:bCs/>
          <w:lang w:val="en-US"/>
        </w:rPr>
        <w:t xml:space="preserve">hosted by </w:t>
      </w:r>
      <w:r w:rsidR="00AB0FED" w:rsidRPr="00AB0FED">
        <w:rPr>
          <w:b/>
          <w:bCs/>
          <w:lang w:val="en-US"/>
        </w:rPr>
        <w:t>UNESCAP</w:t>
      </w:r>
    </w:p>
    <w:p w:rsidR="00ED4D03" w:rsidRDefault="008B1DA2" w:rsidP="008E567B">
      <w:pPr>
        <w:spacing w:after="0" w:line="240" w:lineRule="auto"/>
      </w:pPr>
      <w:r>
        <w:t>18.00</w:t>
      </w:r>
      <w:r w:rsidR="00ED4D03">
        <w:t xml:space="preserve">                       </w:t>
      </w:r>
      <w:r w:rsidR="00AB0FED">
        <w:tab/>
      </w:r>
      <w:r w:rsidR="00B52A50" w:rsidRPr="00AB0FED">
        <w:rPr>
          <w:b/>
          <w:bCs/>
        </w:rPr>
        <w:t>R</w:t>
      </w:r>
      <w:r w:rsidR="00765010" w:rsidRPr="00AB0FED">
        <w:rPr>
          <w:b/>
          <w:bCs/>
        </w:rPr>
        <w:t>eception</w:t>
      </w:r>
    </w:p>
    <w:p w:rsidR="000D1409" w:rsidRDefault="000D1409" w:rsidP="00DE5835">
      <w:pPr>
        <w:spacing w:after="0" w:line="240" w:lineRule="auto"/>
        <w:ind w:left="2127" w:hanging="2127"/>
      </w:pPr>
      <w:r>
        <w:tab/>
        <w:t>Sponsored by IOM</w:t>
      </w:r>
      <w:r w:rsidR="00DE5835">
        <w:tab/>
      </w:r>
    </w:p>
    <w:p w:rsidR="00DE5835" w:rsidRDefault="00DE5835" w:rsidP="00DE5835">
      <w:pPr>
        <w:spacing w:after="0" w:line="240" w:lineRule="auto"/>
        <w:ind w:left="2127" w:hanging="2127"/>
      </w:pPr>
      <w:r>
        <w:tab/>
      </w:r>
      <w:r w:rsidR="00AB0FED">
        <w:t>Hosted by TRF-</w:t>
      </w:r>
      <w:r w:rsidR="002F5B49" w:rsidRPr="004B715F">
        <w:t>ASEAN Watch</w:t>
      </w:r>
      <w:r w:rsidR="00AB0FED">
        <w:t xml:space="preserve"> and Asian Research </w:t>
      </w:r>
      <w:proofErr w:type="spellStart"/>
      <w:r w:rsidR="00AB0FED">
        <w:t>Center</w:t>
      </w:r>
      <w:proofErr w:type="spellEnd"/>
      <w:r w:rsidR="00AB0FED">
        <w:t xml:space="preserve"> for Migration</w:t>
      </w:r>
    </w:p>
    <w:p w:rsidR="00ED4D03" w:rsidRDefault="00ED4D03" w:rsidP="008E567B">
      <w:pPr>
        <w:spacing w:after="0" w:line="240" w:lineRule="auto"/>
      </w:pPr>
    </w:p>
    <w:p w:rsidR="00CB27C4" w:rsidRDefault="00CB27C4" w:rsidP="008E567B">
      <w:pPr>
        <w:spacing w:after="0" w:line="240" w:lineRule="auto"/>
        <w:rPr>
          <w:b/>
          <w:bCs/>
          <w:u w:val="single"/>
        </w:rPr>
      </w:pPr>
    </w:p>
    <w:p w:rsidR="00EE0B79" w:rsidRPr="00EE0B79" w:rsidRDefault="00EE0B79" w:rsidP="008E567B">
      <w:pPr>
        <w:spacing w:after="0" w:line="240" w:lineRule="auto"/>
      </w:pPr>
      <w:r w:rsidRPr="00EE0B79">
        <w:rPr>
          <w:b/>
          <w:bCs/>
          <w:u w:val="single"/>
        </w:rPr>
        <w:t xml:space="preserve">Day </w:t>
      </w:r>
      <w:r w:rsidR="00700A01">
        <w:rPr>
          <w:b/>
          <w:bCs/>
          <w:u w:val="single"/>
        </w:rPr>
        <w:t>T</w:t>
      </w:r>
      <w:r w:rsidRPr="00EE0B79">
        <w:rPr>
          <w:b/>
          <w:bCs/>
          <w:u w:val="single"/>
        </w:rPr>
        <w:t>wo</w:t>
      </w:r>
      <w:r w:rsidRPr="00EE0B79">
        <w:tab/>
      </w:r>
      <w:r w:rsidRPr="00EE0B79">
        <w:tab/>
      </w:r>
      <w:r>
        <w:tab/>
      </w:r>
    </w:p>
    <w:p w:rsidR="00ED4D03" w:rsidRDefault="00ED4D03" w:rsidP="008E567B">
      <w:pPr>
        <w:spacing w:after="0" w:line="240" w:lineRule="auto"/>
        <w:rPr>
          <w:b/>
          <w:bCs/>
        </w:rPr>
      </w:pPr>
      <w:r w:rsidRPr="0024437E">
        <w:rPr>
          <w:b/>
          <w:bCs/>
        </w:rPr>
        <w:t>18 December 2015</w:t>
      </w:r>
      <w:r w:rsidR="00EE0B79">
        <w:rPr>
          <w:b/>
          <w:bCs/>
        </w:rPr>
        <w:tab/>
      </w:r>
    </w:p>
    <w:p w:rsidR="00EE0B79" w:rsidRDefault="0072333A" w:rsidP="00AC2790">
      <w:pPr>
        <w:spacing w:after="0" w:line="240" w:lineRule="auto"/>
        <w:rPr>
          <w:b/>
          <w:bCs/>
        </w:rPr>
      </w:pPr>
      <w:r w:rsidRPr="00EE0B79">
        <w:rPr>
          <w:b/>
          <w:bCs/>
        </w:rPr>
        <w:t>Human Trafficking and Refugee</w:t>
      </w:r>
      <w:r w:rsidR="00AC2790">
        <w:rPr>
          <w:b/>
          <w:bCs/>
        </w:rPr>
        <w:t>s:</w:t>
      </w:r>
      <w:r w:rsidR="00DE5835">
        <w:rPr>
          <w:b/>
          <w:bCs/>
        </w:rPr>
        <w:t xml:space="preserve"> </w:t>
      </w:r>
      <w:r w:rsidRPr="00EE0B79">
        <w:rPr>
          <w:b/>
          <w:bCs/>
        </w:rPr>
        <w:t>Challenges</w:t>
      </w:r>
      <w:r w:rsidR="00DE5835">
        <w:rPr>
          <w:b/>
          <w:bCs/>
        </w:rPr>
        <w:t xml:space="preserve"> and Possible Policy Solutions</w:t>
      </w:r>
    </w:p>
    <w:p w:rsidR="0072333A" w:rsidRPr="00B613FD" w:rsidRDefault="0072333A" w:rsidP="0072333A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137AEC" w:rsidRDefault="00840E9F" w:rsidP="00137AEC">
      <w:pPr>
        <w:spacing w:after="0" w:line="240" w:lineRule="auto"/>
        <w:ind w:left="2160" w:hanging="2160"/>
        <w:rPr>
          <w:lang w:val="en-US"/>
        </w:rPr>
      </w:pPr>
      <w:r>
        <w:t xml:space="preserve">9.00 </w:t>
      </w:r>
      <w:r w:rsidR="00C37A47">
        <w:t>– 9.</w:t>
      </w:r>
      <w:r w:rsidR="00C37A47">
        <w:rPr>
          <w:lang w:val="en-US"/>
        </w:rPr>
        <w:t>30</w:t>
      </w:r>
      <w:r w:rsidR="00137AEC">
        <w:tab/>
        <w:t>Guest Speaker</w:t>
      </w:r>
      <w:r w:rsidR="00C37A47">
        <w:rPr>
          <w:rFonts w:hint="cs"/>
          <w:cs/>
        </w:rPr>
        <w:t xml:space="preserve"> </w:t>
      </w:r>
      <w:r w:rsidR="00137AEC">
        <w:rPr>
          <w:lang w:val="en-US"/>
        </w:rPr>
        <w:t>“Human Trafficking as Transnational Organized Crime”</w:t>
      </w:r>
    </w:p>
    <w:p w:rsidR="00C37A47" w:rsidRDefault="00137AEC" w:rsidP="00137AEC">
      <w:pPr>
        <w:spacing w:after="0" w:line="240" w:lineRule="auto"/>
        <w:ind w:left="2880"/>
        <w:rPr>
          <w:lang w:val="en-US"/>
        </w:rPr>
      </w:pPr>
      <w:r>
        <w:t>Pol. Maj. Gen.</w:t>
      </w:r>
      <w:r>
        <w:rPr>
          <w:rFonts w:hint="cs"/>
          <w:cs/>
        </w:rPr>
        <w:t xml:space="preserve"> </w:t>
      </w:r>
      <w:proofErr w:type="spellStart"/>
      <w:r>
        <w:rPr>
          <w:lang w:val="en-US"/>
        </w:rPr>
        <w:t>Apichat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Suriboonya</w:t>
      </w:r>
      <w:proofErr w:type="spellEnd"/>
      <w:r>
        <w:rPr>
          <w:lang w:val="en-US"/>
        </w:rPr>
        <w:t xml:space="preserve"> (Interpol NCB Thailand, Commander of Foreign Affairs Division)</w:t>
      </w:r>
    </w:p>
    <w:p w:rsidR="004164DD" w:rsidRPr="004164DD" w:rsidRDefault="004164DD" w:rsidP="008E567B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92939" w:rsidRDefault="007A7FB3" w:rsidP="008E567B">
      <w:pPr>
        <w:spacing w:after="0" w:line="240" w:lineRule="auto"/>
      </w:pPr>
      <w:r>
        <w:t>9.30</w:t>
      </w:r>
      <w:r w:rsidR="00792939">
        <w:t xml:space="preserve"> – 12.00</w:t>
      </w:r>
      <w:r w:rsidR="00B52AB5">
        <w:tab/>
      </w:r>
      <w:r w:rsidR="00B52AB5">
        <w:tab/>
      </w:r>
      <w:r w:rsidR="008B1DA2" w:rsidRPr="00B52AB5">
        <w:rPr>
          <w:b/>
          <w:bCs/>
        </w:rPr>
        <w:t xml:space="preserve">Human </w:t>
      </w:r>
      <w:r w:rsidR="0024437E" w:rsidRPr="00B52AB5">
        <w:rPr>
          <w:b/>
          <w:bCs/>
        </w:rPr>
        <w:t>Trafficking</w:t>
      </w:r>
      <w:r w:rsidR="00ED4D03">
        <w:t xml:space="preserve">  </w:t>
      </w:r>
    </w:p>
    <w:p w:rsidR="00FD0B8A" w:rsidRDefault="00FD0B8A" w:rsidP="008E567B">
      <w:pPr>
        <w:spacing w:after="0" w:line="240" w:lineRule="auto"/>
      </w:pPr>
      <w:r>
        <w:tab/>
      </w:r>
      <w:r>
        <w:tab/>
      </w:r>
      <w:r>
        <w:tab/>
      </w:r>
      <w:r w:rsidRPr="009A3ADD">
        <w:t xml:space="preserve">Chaired by </w:t>
      </w:r>
      <w:proofErr w:type="spellStart"/>
      <w:r w:rsidR="00FB6073">
        <w:t>Dr.</w:t>
      </w:r>
      <w:proofErr w:type="spellEnd"/>
      <w:r w:rsidR="00FB6073">
        <w:t xml:space="preserve"> </w:t>
      </w:r>
      <w:proofErr w:type="spellStart"/>
      <w:r w:rsidR="00FB6073">
        <w:t>Ratchada</w:t>
      </w:r>
      <w:proofErr w:type="spellEnd"/>
      <w:r w:rsidR="00FB6073">
        <w:t xml:space="preserve"> </w:t>
      </w:r>
      <w:proofErr w:type="spellStart"/>
      <w:r w:rsidR="00FB6073">
        <w:t>Jayagupta</w:t>
      </w:r>
      <w:proofErr w:type="spellEnd"/>
    </w:p>
    <w:p w:rsidR="00447B49" w:rsidRPr="00447B49" w:rsidRDefault="00B52AB5" w:rsidP="008E567B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 w:rsidR="004164DD">
        <w:rPr>
          <w:u w:val="single"/>
        </w:rPr>
        <w:t>Speakers</w:t>
      </w:r>
    </w:p>
    <w:p w:rsidR="0003643D" w:rsidRPr="0003643D" w:rsidRDefault="00700A01" w:rsidP="0003643D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03643D">
        <w:rPr>
          <w:lang w:val="en-US"/>
        </w:rPr>
        <w:t xml:space="preserve">“Resources and Coordination for Human Trafficking Response” </w:t>
      </w:r>
    </w:p>
    <w:p w:rsidR="00ED4D03" w:rsidRPr="0003643D" w:rsidRDefault="00B52A50" w:rsidP="0003643D">
      <w:pPr>
        <w:pStyle w:val="ListParagraph"/>
        <w:spacing w:after="0" w:line="240" w:lineRule="auto"/>
        <w:ind w:left="3240" w:firstLine="360"/>
        <w:rPr>
          <w:lang w:val="en-US"/>
        </w:rPr>
      </w:pPr>
      <w:proofErr w:type="spellStart"/>
      <w:r>
        <w:t>Sompong</w:t>
      </w:r>
      <w:proofErr w:type="spellEnd"/>
      <w:r w:rsidR="00792939">
        <w:t xml:space="preserve"> </w:t>
      </w:r>
      <w:proofErr w:type="spellStart"/>
      <w:r w:rsidR="00792939">
        <w:t>S</w:t>
      </w:r>
      <w:r w:rsidR="008E567B">
        <w:t>r</w:t>
      </w:r>
      <w:r w:rsidR="00792939">
        <w:t>akeaw</w:t>
      </w:r>
      <w:proofErr w:type="spellEnd"/>
      <w:r w:rsidR="00792939">
        <w:t xml:space="preserve"> </w:t>
      </w:r>
      <w:r w:rsidR="008E567B">
        <w:t>(</w:t>
      </w:r>
      <w:r w:rsidR="00792939">
        <w:t>LPN</w:t>
      </w:r>
      <w:r w:rsidR="008E567B">
        <w:t>)</w:t>
      </w:r>
    </w:p>
    <w:p w:rsidR="0003643D" w:rsidRPr="0003643D" w:rsidRDefault="00700A01" w:rsidP="00A66BDA">
      <w:pPr>
        <w:pStyle w:val="ListParagraph"/>
        <w:numPr>
          <w:ilvl w:val="0"/>
          <w:numId w:val="6"/>
        </w:numPr>
        <w:spacing w:after="0" w:line="240" w:lineRule="auto"/>
        <w:ind w:left="3220"/>
        <w:rPr>
          <w:lang w:val="en-US"/>
        </w:rPr>
      </w:pPr>
      <w:r w:rsidRPr="0003643D">
        <w:rPr>
          <w:lang w:val="en-US"/>
        </w:rPr>
        <w:t xml:space="preserve">“Shelters for Victims of Trafficking” </w:t>
      </w:r>
    </w:p>
    <w:p w:rsidR="00447B49" w:rsidRPr="0003643D" w:rsidRDefault="00137AEC" w:rsidP="0003643D">
      <w:pPr>
        <w:pStyle w:val="ListParagraph"/>
        <w:spacing w:after="0" w:line="240" w:lineRule="auto"/>
        <w:ind w:left="3600"/>
        <w:rPr>
          <w:lang w:val="en-US"/>
        </w:rPr>
      </w:pPr>
      <w:proofErr w:type="spellStart"/>
      <w:proofErr w:type="gramStart"/>
      <w:r>
        <w:rPr>
          <w:lang w:val="en-US"/>
        </w:rPr>
        <w:t>Usa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Lerdsrisuntad</w:t>
      </w:r>
      <w:proofErr w:type="spellEnd"/>
      <w:r w:rsidR="00606E2F" w:rsidRPr="0003643D">
        <w:rPr>
          <w:lang w:val="en-US"/>
        </w:rPr>
        <w:t xml:space="preserve"> </w:t>
      </w:r>
      <w:r w:rsidR="008E567B" w:rsidRPr="0003643D">
        <w:rPr>
          <w:lang w:val="en-US"/>
        </w:rPr>
        <w:t>(</w:t>
      </w:r>
      <w:r w:rsidR="004164DD" w:rsidRPr="0003643D">
        <w:rPr>
          <w:lang w:val="en-US"/>
        </w:rPr>
        <w:t>Foundation for W</w:t>
      </w:r>
      <w:r w:rsidR="00447B49" w:rsidRPr="0003643D">
        <w:rPr>
          <w:lang w:val="en-US"/>
        </w:rPr>
        <w:t>omen</w:t>
      </w:r>
      <w:r w:rsidR="008E567B" w:rsidRPr="0003643D">
        <w:rPr>
          <w:lang w:val="en-US"/>
        </w:rPr>
        <w:t>)</w:t>
      </w:r>
    </w:p>
    <w:p w:rsidR="004164DD" w:rsidRPr="004164DD" w:rsidRDefault="00C36DAE" w:rsidP="008E567B">
      <w:pPr>
        <w:spacing w:after="0" w:line="240" w:lineRule="auto"/>
        <w:ind w:left="2160" w:firstLine="720"/>
        <w:rPr>
          <w:lang w:val="en-US"/>
        </w:rPr>
      </w:pPr>
      <w:r>
        <w:t>3</w:t>
      </w:r>
      <w:r w:rsidR="00792939">
        <w:t xml:space="preserve">) </w:t>
      </w:r>
      <w:r w:rsidR="004164DD">
        <w:t>“</w:t>
      </w:r>
      <w:r w:rsidR="004164DD">
        <w:rPr>
          <w:lang w:val="en-US"/>
        </w:rPr>
        <w:t xml:space="preserve">On </w:t>
      </w:r>
      <w:r w:rsidR="00B52A50">
        <w:rPr>
          <w:lang w:val="en-US"/>
        </w:rPr>
        <w:t>V</w:t>
      </w:r>
      <w:r w:rsidR="004164DD">
        <w:rPr>
          <w:lang w:val="en-US"/>
        </w:rPr>
        <w:t>ictim</w:t>
      </w:r>
      <w:r w:rsidR="00BE573D">
        <w:rPr>
          <w:lang w:val="en-US"/>
        </w:rPr>
        <w:t xml:space="preserve"> </w:t>
      </w:r>
      <w:r w:rsidR="00B52A50">
        <w:rPr>
          <w:lang w:val="en-US"/>
        </w:rPr>
        <w:t>P</w:t>
      </w:r>
      <w:r w:rsidR="00BE573D">
        <w:rPr>
          <w:lang w:val="en-US"/>
        </w:rPr>
        <w:t xml:space="preserve">rotection in the </w:t>
      </w:r>
      <w:r w:rsidR="00B52A50">
        <w:rPr>
          <w:lang w:val="en-US"/>
        </w:rPr>
        <w:t>C</w:t>
      </w:r>
      <w:r w:rsidR="00BE573D">
        <w:rPr>
          <w:lang w:val="en-US"/>
        </w:rPr>
        <w:t xml:space="preserve">riminal </w:t>
      </w:r>
      <w:r w:rsidR="00B52A50">
        <w:rPr>
          <w:lang w:val="en-US"/>
        </w:rPr>
        <w:t>Justice S</w:t>
      </w:r>
      <w:r w:rsidR="00BE573D">
        <w:rPr>
          <w:lang w:val="en-US"/>
        </w:rPr>
        <w:t>ystem”</w:t>
      </w:r>
      <w:r w:rsidR="004164DD">
        <w:rPr>
          <w:lang w:val="en-US"/>
        </w:rPr>
        <w:t xml:space="preserve"> </w:t>
      </w:r>
    </w:p>
    <w:p w:rsidR="00792939" w:rsidRDefault="004164DD" w:rsidP="004164DD">
      <w:pPr>
        <w:spacing w:after="0" w:line="240" w:lineRule="auto"/>
        <w:ind w:left="2880" w:firstLine="720"/>
      </w:pPr>
      <w:r>
        <w:t>Mr. Albert Moskowitz (</w:t>
      </w:r>
      <w:r w:rsidR="00792939">
        <w:t>AAPTIP</w:t>
      </w:r>
      <w:r>
        <w:t>)</w:t>
      </w:r>
    </w:p>
    <w:p w:rsidR="00AC2790" w:rsidRDefault="00700A01" w:rsidP="00AC279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“Transnational Organized Crime and Anti-Corruption Efforts” </w:t>
      </w:r>
    </w:p>
    <w:p w:rsidR="008B6C67" w:rsidRDefault="00AC2790" w:rsidP="00AC2790">
      <w:pPr>
        <w:spacing w:after="0" w:line="240" w:lineRule="auto"/>
        <w:ind w:left="3240" w:firstLine="360"/>
      </w:pPr>
      <w:r>
        <w:t>TBD (</w:t>
      </w:r>
      <w:r w:rsidR="009A3ADD">
        <w:t>UN</w:t>
      </w:r>
      <w:r w:rsidR="00700A01">
        <w:t>ODC</w:t>
      </w:r>
      <w:r>
        <w:t>)</w:t>
      </w:r>
    </w:p>
    <w:p w:rsidR="00447B49" w:rsidRDefault="00447B49" w:rsidP="008E567B">
      <w:pPr>
        <w:spacing w:after="0" w:line="240" w:lineRule="auto"/>
        <w:ind w:left="1440" w:firstLine="720"/>
        <w:rPr>
          <w:u w:val="single"/>
        </w:rPr>
      </w:pPr>
      <w:r w:rsidRPr="00447B49">
        <w:rPr>
          <w:u w:val="single"/>
        </w:rPr>
        <w:t>Panel</w:t>
      </w:r>
    </w:p>
    <w:p w:rsidR="00FD0B8A" w:rsidRPr="00FD0B8A" w:rsidRDefault="00FD0B8A" w:rsidP="0083682E">
      <w:pPr>
        <w:spacing w:after="0" w:line="240" w:lineRule="auto"/>
        <w:ind w:left="2160"/>
      </w:pPr>
      <w:r w:rsidRPr="0083682E">
        <w:t xml:space="preserve">Chaired by </w:t>
      </w:r>
      <w:r w:rsidR="0083682E">
        <w:t xml:space="preserve">Prof. </w:t>
      </w:r>
      <w:proofErr w:type="spellStart"/>
      <w:r w:rsidR="0083682E">
        <w:t>Surichai</w:t>
      </w:r>
      <w:proofErr w:type="spellEnd"/>
      <w:r w:rsidR="0083682E">
        <w:t xml:space="preserve"> </w:t>
      </w:r>
      <w:proofErr w:type="spellStart"/>
      <w:r w:rsidR="0083682E">
        <w:t>Wangeao</w:t>
      </w:r>
      <w:proofErr w:type="spellEnd"/>
      <w:r w:rsidR="0083682E">
        <w:t xml:space="preserve">, Director of Peace and Conflict Studies </w:t>
      </w:r>
      <w:proofErr w:type="spellStart"/>
      <w:r w:rsidR="0083682E">
        <w:t>Center</w:t>
      </w:r>
      <w:proofErr w:type="spellEnd"/>
      <w:r w:rsidR="0083682E">
        <w:t xml:space="preserve">, </w:t>
      </w:r>
      <w:proofErr w:type="spellStart"/>
      <w:r w:rsidR="0083682E">
        <w:t>Chulalongkorn</w:t>
      </w:r>
      <w:proofErr w:type="spellEnd"/>
      <w:r w:rsidR="0083682E">
        <w:t xml:space="preserve"> University </w:t>
      </w:r>
    </w:p>
    <w:p w:rsidR="00BE573D" w:rsidRDefault="00BE573D" w:rsidP="008E567B">
      <w:pPr>
        <w:pStyle w:val="ListParagraph"/>
        <w:numPr>
          <w:ilvl w:val="0"/>
          <w:numId w:val="1"/>
        </w:numPr>
        <w:spacing w:after="0" w:line="240" w:lineRule="auto"/>
        <w:ind w:left="3136" w:hanging="238"/>
        <w:rPr>
          <w:lang w:val="en-US"/>
        </w:rPr>
      </w:pPr>
      <w:r>
        <w:rPr>
          <w:lang w:val="en-US"/>
        </w:rPr>
        <w:t xml:space="preserve">“TIP Report and the </w:t>
      </w:r>
      <w:r w:rsidR="00B52A50">
        <w:rPr>
          <w:lang w:val="en-US"/>
        </w:rPr>
        <w:t>A</w:t>
      </w:r>
      <w:r>
        <w:rPr>
          <w:lang w:val="en-US"/>
        </w:rPr>
        <w:t>ftermath”</w:t>
      </w:r>
    </w:p>
    <w:p w:rsidR="00B82371" w:rsidRPr="00137AEC" w:rsidRDefault="00BE573D" w:rsidP="007E4256">
      <w:pPr>
        <w:pStyle w:val="ListParagraph"/>
        <w:spacing w:after="0" w:line="240" w:lineRule="auto"/>
        <w:ind w:left="3136" w:firstLine="464"/>
        <w:rPr>
          <w:lang w:val="en-US"/>
        </w:rPr>
      </w:pPr>
      <w:r>
        <w:rPr>
          <w:lang w:val="en-US"/>
        </w:rPr>
        <w:t>Mr.</w:t>
      </w:r>
      <w:r w:rsidR="00B52A50">
        <w:rPr>
          <w:lang w:val="en-US"/>
        </w:rPr>
        <w:t xml:space="preserve"> </w:t>
      </w:r>
      <w:proofErr w:type="spellStart"/>
      <w:r>
        <w:rPr>
          <w:lang w:val="en-US"/>
        </w:rPr>
        <w:t>Songsak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Saicheua</w:t>
      </w:r>
      <w:proofErr w:type="spellEnd"/>
      <w:r>
        <w:rPr>
          <w:lang w:val="en-US"/>
        </w:rPr>
        <w:t xml:space="preserve">, </w:t>
      </w:r>
      <w:r w:rsidR="00953765">
        <w:rPr>
          <w:lang w:val="en-US"/>
        </w:rPr>
        <w:t>Director-General Department of American and South Pacific Affairs</w:t>
      </w:r>
    </w:p>
    <w:p w:rsidR="00C36DAE" w:rsidRDefault="00C36DAE" w:rsidP="008E567B">
      <w:pPr>
        <w:pStyle w:val="ListParagraph"/>
        <w:numPr>
          <w:ilvl w:val="0"/>
          <w:numId w:val="1"/>
        </w:numPr>
        <w:spacing w:after="0" w:line="240" w:lineRule="auto"/>
        <w:ind w:left="3136" w:hanging="238"/>
        <w:rPr>
          <w:lang w:val="en-US"/>
        </w:rPr>
      </w:pPr>
      <w:r>
        <w:rPr>
          <w:lang w:val="en-US"/>
        </w:rPr>
        <w:t>Phil</w:t>
      </w:r>
      <w:r w:rsidR="00E61A95">
        <w:rPr>
          <w:lang w:val="en-US"/>
        </w:rPr>
        <w:t xml:space="preserve"> R</w:t>
      </w:r>
      <w:r>
        <w:rPr>
          <w:lang w:val="en-US"/>
        </w:rPr>
        <w:t>obe</w:t>
      </w:r>
      <w:r w:rsidR="00765010">
        <w:rPr>
          <w:lang w:val="en-US"/>
        </w:rPr>
        <w:t>rt</w:t>
      </w:r>
      <w:r>
        <w:rPr>
          <w:lang w:val="en-US"/>
        </w:rPr>
        <w:t>son</w:t>
      </w:r>
      <w:r w:rsidR="007E4256">
        <w:rPr>
          <w:lang w:val="en-US"/>
        </w:rPr>
        <w:t xml:space="preserve"> (Human Rights Watch)</w:t>
      </w:r>
    </w:p>
    <w:p w:rsidR="00CB41FE" w:rsidRPr="004B715F" w:rsidRDefault="00137AEC" w:rsidP="00CB41FE">
      <w:pPr>
        <w:pStyle w:val="ListParagraph"/>
        <w:numPr>
          <w:ilvl w:val="0"/>
          <w:numId w:val="1"/>
        </w:numPr>
        <w:spacing w:after="0" w:line="240" w:lineRule="auto"/>
        <w:ind w:left="3136" w:hanging="238"/>
        <w:rPr>
          <w:lang w:val="en-US"/>
        </w:rPr>
      </w:pPr>
      <w:r w:rsidRPr="004B715F">
        <w:rPr>
          <w:lang w:val="en-US"/>
        </w:rPr>
        <w:t xml:space="preserve"> </w:t>
      </w:r>
      <w:r w:rsidR="00CB41FE" w:rsidRPr="004B715F">
        <w:rPr>
          <w:lang w:val="en-US"/>
        </w:rPr>
        <w:t>“Three Years on the High Seas”</w:t>
      </w:r>
    </w:p>
    <w:p w:rsidR="00CB41FE" w:rsidRPr="004B715F" w:rsidRDefault="00CB41FE" w:rsidP="00CB41FE">
      <w:pPr>
        <w:pStyle w:val="ListParagraph"/>
        <w:spacing w:after="0" w:line="240" w:lineRule="auto"/>
        <w:ind w:left="3136" w:firstLine="464"/>
        <w:rPr>
          <w:lang w:val="en-US"/>
        </w:rPr>
      </w:pPr>
      <w:r w:rsidRPr="004B715F">
        <w:rPr>
          <w:lang w:val="en-US"/>
        </w:rPr>
        <w:t xml:space="preserve">Dr. Manfred </w:t>
      </w:r>
      <w:proofErr w:type="spellStart"/>
      <w:r w:rsidRPr="004B715F">
        <w:rPr>
          <w:lang w:val="en-US"/>
        </w:rPr>
        <w:t>Hornung</w:t>
      </w:r>
      <w:proofErr w:type="spellEnd"/>
      <w:r w:rsidRPr="004B715F">
        <w:rPr>
          <w:rFonts w:hint="cs"/>
          <w:cs/>
          <w:lang w:val="en-US"/>
        </w:rPr>
        <w:t xml:space="preserve"> </w:t>
      </w:r>
      <w:r w:rsidRPr="004B715F">
        <w:rPr>
          <w:lang w:val="en-US"/>
        </w:rPr>
        <w:t xml:space="preserve">(The Heinrich BÖLL Foundation, German) </w:t>
      </w:r>
    </w:p>
    <w:p w:rsidR="00252EA4" w:rsidRPr="004B715F" w:rsidRDefault="00ED4D03" w:rsidP="008E567B">
      <w:pPr>
        <w:spacing w:after="0" w:line="240" w:lineRule="auto"/>
      </w:pPr>
      <w:r w:rsidRPr="004B715F">
        <w:t>12</w:t>
      </w:r>
      <w:r w:rsidR="00840E9F" w:rsidRPr="004B715F">
        <w:t>.</w:t>
      </w:r>
      <w:r w:rsidRPr="004B715F">
        <w:t>00</w:t>
      </w:r>
      <w:r w:rsidR="00472A36" w:rsidRPr="004B715F">
        <w:t>-</w:t>
      </w:r>
      <w:r w:rsidR="002F5B49" w:rsidRPr="004B715F">
        <w:rPr>
          <w:lang w:val="en-US"/>
        </w:rPr>
        <w:t>13.3</w:t>
      </w:r>
      <w:r w:rsidR="00472A36" w:rsidRPr="004B715F">
        <w:rPr>
          <w:lang w:val="en-US"/>
        </w:rPr>
        <w:t>0</w:t>
      </w:r>
      <w:r w:rsidR="00312656" w:rsidRPr="004B715F">
        <w:tab/>
      </w:r>
      <w:r w:rsidR="00312656" w:rsidRPr="004B715F">
        <w:tab/>
      </w:r>
      <w:r w:rsidRPr="004B715F">
        <w:t>Lunch</w:t>
      </w:r>
    </w:p>
    <w:p w:rsidR="0024437E" w:rsidRDefault="002F5B49" w:rsidP="008E567B">
      <w:pPr>
        <w:spacing w:after="0" w:line="240" w:lineRule="auto"/>
        <w:rPr>
          <w:lang w:val="en-US"/>
        </w:rPr>
      </w:pPr>
      <w:r w:rsidRPr="004B715F">
        <w:rPr>
          <w:lang w:val="en-US"/>
        </w:rPr>
        <w:t>13.3</w:t>
      </w:r>
      <w:r w:rsidR="0024437E" w:rsidRPr="004B715F">
        <w:rPr>
          <w:lang w:val="en-US"/>
        </w:rPr>
        <w:t>0</w:t>
      </w:r>
      <w:r w:rsidR="00840E9F" w:rsidRPr="004B715F">
        <w:rPr>
          <w:lang w:val="en-US"/>
        </w:rPr>
        <w:t>-</w:t>
      </w:r>
      <w:r w:rsidR="00271060" w:rsidRPr="004B715F">
        <w:rPr>
          <w:lang w:val="en-US"/>
        </w:rPr>
        <w:t>14</w:t>
      </w:r>
      <w:r w:rsidR="00792939" w:rsidRPr="004B715F">
        <w:rPr>
          <w:lang w:val="en-US"/>
        </w:rPr>
        <w:t>.</w:t>
      </w:r>
      <w:r w:rsidR="00271060" w:rsidRPr="004B715F">
        <w:rPr>
          <w:lang w:val="en-US"/>
        </w:rPr>
        <w:t>00</w:t>
      </w:r>
      <w:r w:rsidR="00840E9F" w:rsidRPr="004B715F">
        <w:rPr>
          <w:lang w:val="en-US"/>
        </w:rPr>
        <w:tab/>
      </w:r>
      <w:r w:rsidR="00840E9F" w:rsidRPr="004B715F">
        <w:rPr>
          <w:lang w:val="en-US"/>
        </w:rPr>
        <w:tab/>
      </w:r>
      <w:r w:rsidR="0024437E" w:rsidRPr="004B715F">
        <w:rPr>
          <w:b/>
          <w:bCs/>
          <w:lang w:val="en-US"/>
        </w:rPr>
        <w:t xml:space="preserve">Refugee and </w:t>
      </w:r>
      <w:r w:rsidR="00B52A50" w:rsidRPr="004B715F">
        <w:rPr>
          <w:b/>
          <w:bCs/>
          <w:lang w:val="en-US"/>
        </w:rPr>
        <w:t>A</w:t>
      </w:r>
      <w:r w:rsidR="0024437E" w:rsidRPr="004B715F">
        <w:rPr>
          <w:b/>
          <w:bCs/>
          <w:lang w:val="en-US"/>
        </w:rPr>
        <w:t xml:space="preserve">sylum </w:t>
      </w:r>
      <w:r w:rsidR="00840E9F" w:rsidRPr="004B715F">
        <w:rPr>
          <w:b/>
          <w:bCs/>
          <w:lang w:val="en-US"/>
        </w:rPr>
        <w:t>Seeker</w:t>
      </w:r>
      <w:r w:rsidR="00B52A50" w:rsidRPr="004B715F">
        <w:rPr>
          <w:b/>
          <w:bCs/>
          <w:lang w:val="en-US"/>
        </w:rPr>
        <w:t>s</w:t>
      </w:r>
    </w:p>
    <w:p w:rsidR="00FD0B8A" w:rsidRPr="004B715F" w:rsidRDefault="00FD0B8A" w:rsidP="008E567B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Chaired by </w:t>
      </w:r>
      <w:r w:rsidR="00F02A86">
        <w:rPr>
          <w:lang w:val="en-US"/>
        </w:rPr>
        <w:t xml:space="preserve">Dr. </w:t>
      </w:r>
      <w:proofErr w:type="spellStart"/>
      <w:r>
        <w:rPr>
          <w:lang w:val="en-US"/>
        </w:rPr>
        <w:t>Premjai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Vungsiriphaisal</w:t>
      </w:r>
      <w:proofErr w:type="spellEnd"/>
    </w:p>
    <w:p w:rsidR="00C36DAE" w:rsidRPr="004B715F" w:rsidRDefault="007E4256" w:rsidP="008E567B">
      <w:pPr>
        <w:spacing w:after="0" w:line="240" w:lineRule="auto"/>
        <w:ind w:left="1440" w:firstLine="720"/>
        <w:rPr>
          <w:u w:val="single"/>
        </w:rPr>
      </w:pPr>
      <w:r w:rsidRPr="004B715F">
        <w:rPr>
          <w:u w:val="single"/>
        </w:rPr>
        <w:t>Speakers</w:t>
      </w:r>
    </w:p>
    <w:p w:rsidR="00C36DAE" w:rsidRPr="004B715F" w:rsidRDefault="007E4256" w:rsidP="008E567B">
      <w:pPr>
        <w:pStyle w:val="ListParagraph"/>
        <w:numPr>
          <w:ilvl w:val="0"/>
          <w:numId w:val="2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>Sally Thompson (The Border Consortium</w:t>
      </w:r>
      <w:r w:rsidR="005861D9" w:rsidRPr="004B715F">
        <w:rPr>
          <w:lang w:val="en-US"/>
        </w:rPr>
        <w:t>)</w:t>
      </w:r>
    </w:p>
    <w:p w:rsidR="00137AEC" w:rsidRDefault="00700A01" w:rsidP="00137AEC">
      <w:pPr>
        <w:pStyle w:val="ListParagraph"/>
        <w:numPr>
          <w:ilvl w:val="0"/>
          <w:numId w:val="2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 xml:space="preserve">“Refugees in Thailand’s Temporary Shelters” </w:t>
      </w:r>
      <w:r w:rsidR="005861D9" w:rsidRPr="004B715F">
        <w:rPr>
          <w:lang w:val="en-US"/>
        </w:rPr>
        <w:t>Dr</w:t>
      </w:r>
      <w:r w:rsidR="00F862EB" w:rsidRPr="004B715F">
        <w:rPr>
          <w:lang w:val="en-US"/>
        </w:rPr>
        <w:t>.</w:t>
      </w:r>
      <w:r w:rsidR="00B52A50" w:rsidRPr="004B715F">
        <w:rPr>
          <w:lang w:val="en-US"/>
        </w:rPr>
        <w:t xml:space="preserve"> </w:t>
      </w:r>
      <w:proofErr w:type="spellStart"/>
      <w:r w:rsidR="00F862EB" w:rsidRPr="004B715F">
        <w:rPr>
          <w:lang w:val="en-US"/>
        </w:rPr>
        <w:t>Decha</w:t>
      </w:r>
      <w:proofErr w:type="spellEnd"/>
      <w:r w:rsidR="00F862EB" w:rsidRPr="004B715F">
        <w:rPr>
          <w:lang w:val="en-US"/>
        </w:rPr>
        <w:t xml:space="preserve"> </w:t>
      </w:r>
      <w:proofErr w:type="spellStart"/>
      <w:r w:rsidR="00F862EB" w:rsidRPr="004B715F">
        <w:rPr>
          <w:lang w:val="en-US"/>
        </w:rPr>
        <w:t>Tangseefa</w:t>
      </w:r>
      <w:proofErr w:type="spellEnd"/>
      <w:r w:rsidR="00953765" w:rsidRPr="004B715F">
        <w:rPr>
          <w:lang w:val="en-US"/>
        </w:rPr>
        <w:t xml:space="preserve"> </w:t>
      </w:r>
      <w:r w:rsidR="00F862EB" w:rsidRPr="004B715F">
        <w:rPr>
          <w:lang w:val="en-US"/>
        </w:rPr>
        <w:t>(</w:t>
      </w:r>
      <w:r w:rsidR="00953765" w:rsidRPr="004B715F">
        <w:rPr>
          <w:lang w:val="en-US"/>
        </w:rPr>
        <w:t xml:space="preserve">Faculty of Political Science, </w:t>
      </w:r>
      <w:proofErr w:type="spellStart"/>
      <w:r w:rsidR="00953765" w:rsidRPr="004B715F">
        <w:rPr>
          <w:lang w:val="en-US"/>
        </w:rPr>
        <w:t>Thammasat</w:t>
      </w:r>
      <w:proofErr w:type="spellEnd"/>
      <w:r w:rsidR="00953765" w:rsidRPr="004B715F">
        <w:rPr>
          <w:lang w:val="en-US"/>
        </w:rPr>
        <w:t xml:space="preserve"> University</w:t>
      </w:r>
      <w:r w:rsidR="00F862EB" w:rsidRPr="004B715F">
        <w:rPr>
          <w:lang w:val="en-US"/>
        </w:rPr>
        <w:t>)</w:t>
      </w:r>
    </w:p>
    <w:p w:rsidR="00AB0FED" w:rsidRPr="00137AEC" w:rsidRDefault="00AB0FED" w:rsidP="00137AEC">
      <w:pPr>
        <w:pStyle w:val="ListParagraph"/>
        <w:numPr>
          <w:ilvl w:val="0"/>
          <w:numId w:val="2"/>
        </w:numPr>
        <w:spacing w:after="0" w:line="240" w:lineRule="auto"/>
        <w:ind w:left="3150" w:hanging="280"/>
        <w:rPr>
          <w:lang w:val="en-US"/>
        </w:rPr>
      </w:pPr>
      <w:r w:rsidRPr="00137AEC">
        <w:rPr>
          <w:lang w:val="en-US"/>
        </w:rPr>
        <w:t>“Current Tren</w:t>
      </w:r>
      <w:r w:rsidR="00137AEC">
        <w:rPr>
          <w:lang w:val="en-US"/>
        </w:rPr>
        <w:t xml:space="preserve">ds in Global Refugee Flows” </w:t>
      </w:r>
      <w:r w:rsidRPr="00137AEC">
        <w:rPr>
          <w:lang w:val="en-US"/>
        </w:rPr>
        <w:t xml:space="preserve">Jerry </w:t>
      </w:r>
      <w:proofErr w:type="spellStart"/>
      <w:r w:rsidRPr="00137AEC">
        <w:rPr>
          <w:lang w:val="en-US"/>
        </w:rPr>
        <w:t>Huguet</w:t>
      </w:r>
      <w:proofErr w:type="spellEnd"/>
      <w:r w:rsidRPr="00137AEC">
        <w:rPr>
          <w:lang w:val="en-US"/>
        </w:rPr>
        <w:t xml:space="preserve"> (ILO)</w:t>
      </w:r>
    </w:p>
    <w:p w:rsidR="00C36DAE" w:rsidRPr="004B715F" w:rsidRDefault="00AB0FED" w:rsidP="008E567B">
      <w:pPr>
        <w:pStyle w:val="ListParagraph"/>
        <w:numPr>
          <w:ilvl w:val="0"/>
          <w:numId w:val="2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 xml:space="preserve"> </w:t>
      </w:r>
      <w:r w:rsidR="00CB41FE" w:rsidRPr="004B715F">
        <w:rPr>
          <w:lang w:val="en-US"/>
        </w:rPr>
        <w:t>“</w:t>
      </w:r>
      <w:r w:rsidR="00C36DAE" w:rsidRPr="004B715F">
        <w:rPr>
          <w:lang w:val="en-US"/>
        </w:rPr>
        <w:t>Refugee crisis in E</w:t>
      </w:r>
      <w:r w:rsidR="00137AEC">
        <w:rPr>
          <w:lang w:val="en-US"/>
        </w:rPr>
        <w:t>urope</w:t>
      </w:r>
      <w:r w:rsidR="00CB41FE" w:rsidRPr="004B715F">
        <w:rPr>
          <w:lang w:val="en-US"/>
        </w:rPr>
        <w:t>”</w:t>
      </w:r>
    </w:p>
    <w:p w:rsidR="00CB41FE" w:rsidRPr="004B715F" w:rsidRDefault="00CB41FE" w:rsidP="00CB41FE">
      <w:pPr>
        <w:pStyle w:val="ListParagraph"/>
        <w:spacing w:after="0" w:line="240" w:lineRule="auto"/>
        <w:ind w:left="3150"/>
        <w:rPr>
          <w:lang w:val="en-US"/>
        </w:rPr>
      </w:pPr>
      <w:r w:rsidRPr="004B715F">
        <w:rPr>
          <w:lang w:val="en-US"/>
        </w:rPr>
        <w:t>Dr.</w:t>
      </w:r>
      <w:r w:rsidR="00700A01" w:rsidRPr="004B715F">
        <w:rPr>
          <w:lang w:val="en-US"/>
        </w:rPr>
        <w:t xml:space="preserve"> </w:t>
      </w:r>
      <w:proofErr w:type="spellStart"/>
      <w:r w:rsidRPr="004B715F">
        <w:rPr>
          <w:lang w:val="en-US"/>
        </w:rPr>
        <w:t>Janjira</w:t>
      </w:r>
      <w:proofErr w:type="spellEnd"/>
      <w:r w:rsidRPr="004B715F">
        <w:rPr>
          <w:lang w:val="en-US"/>
        </w:rPr>
        <w:t xml:space="preserve"> </w:t>
      </w:r>
      <w:proofErr w:type="spellStart"/>
      <w:r w:rsidRPr="004B715F">
        <w:rPr>
          <w:lang w:val="en-US"/>
        </w:rPr>
        <w:t>Sombatpoonsiri</w:t>
      </w:r>
      <w:proofErr w:type="spellEnd"/>
      <w:r w:rsidRPr="004B715F">
        <w:rPr>
          <w:lang w:val="en-US"/>
        </w:rPr>
        <w:t xml:space="preserve"> (Faculty of Political Science, </w:t>
      </w:r>
      <w:proofErr w:type="spellStart"/>
      <w:r w:rsidRPr="004B715F">
        <w:rPr>
          <w:lang w:val="en-US"/>
        </w:rPr>
        <w:t>Thammasat</w:t>
      </w:r>
      <w:proofErr w:type="spellEnd"/>
      <w:r w:rsidRPr="004B715F">
        <w:rPr>
          <w:lang w:val="en-US"/>
        </w:rPr>
        <w:t xml:space="preserve"> University)</w:t>
      </w:r>
    </w:p>
    <w:p w:rsidR="00C36DAE" w:rsidRDefault="00271060" w:rsidP="002F5B49">
      <w:pPr>
        <w:spacing w:after="0" w:line="240" w:lineRule="auto"/>
        <w:rPr>
          <w:u w:val="single"/>
        </w:rPr>
      </w:pPr>
      <w:r w:rsidRPr="004B715F">
        <w:t>14.0</w:t>
      </w:r>
      <w:r w:rsidR="002F5B49" w:rsidRPr="004B715F">
        <w:t>0-15.30</w:t>
      </w:r>
      <w:r w:rsidR="002F5B49" w:rsidRPr="004B715F">
        <w:tab/>
      </w:r>
      <w:r w:rsidR="002F5B49" w:rsidRPr="004B715F">
        <w:tab/>
      </w:r>
      <w:r w:rsidR="00C36DAE" w:rsidRPr="004B715F">
        <w:rPr>
          <w:u w:val="single"/>
        </w:rPr>
        <w:t>Panel</w:t>
      </w:r>
    </w:p>
    <w:p w:rsidR="009A3ADD" w:rsidRPr="009A3ADD" w:rsidRDefault="009A3ADD" w:rsidP="002F5B49">
      <w:pPr>
        <w:spacing w:after="0" w:line="240" w:lineRule="auto"/>
      </w:pPr>
      <w:r w:rsidRPr="009A3ADD">
        <w:tab/>
      </w:r>
      <w:r w:rsidRPr="009A3ADD">
        <w:tab/>
      </w:r>
      <w:r w:rsidRPr="009A3ADD">
        <w:tab/>
      </w:r>
      <w:r w:rsidRPr="00FB6073">
        <w:t xml:space="preserve">Chaired by </w:t>
      </w:r>
      <w:r w:rsidR="00FB6073">
        <w:t xml:space="preserve">Jerry </w:t>
      </w:r>
      <w:proofErr w:type="spellStart"/>
      <w:r w:rsidR="00FB6073">
        <w:t>Huguet</w:t>
      </w:r>
      <w:proofErr w:type="spellEnd"/>
    </w:p>
    <w:p w:rsidR="00C36DAE" w:rsidRPr="004B715F" w:rsidRDefault="00AB0FED" w:rsidP="008E567B">
      <w:pPr>
        <w:pStyle w:val="ListParagraph"/>
        <w:numPr>
          <w:ilvl w:val="0"/>
          <w:numId w:val="3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 xml:space="preserve"> </w:t>
      </w:r>
      <w:r w:rsidR="00700A01" w:rsidRPr="004B715F">
        <w:rPr>
          <w:lang w:val="en-US"/>
        </w:rPr>
        <w:t xml:space="preserve">“Asylum Policy and National Security” </w:t>
      </w:r>
      <w:proofErr w:type="spellStart"/>
      <w:r w:rsidR="00953765" w:rsidRPr="004B715F">
        <w:rPr>
          <w:lang w:val="en-US"/>
        </w:rPr>
        <w:t>Panitan</w:t>
      </w:r>
      <w:proofErr w:type="spellEnd"/>
      <w:r w:rsidR="00953765" w:rsidRPr="004B715F">
        <w:rPr>
          <w:lang w:val="en-US"/>
        </w:rPr>
        <w:t xml:space="preserve"> </w:t>
      </w:r>
      <w:proofErr w:type="spellStart"/>
      <w:r w:rsidR="00953765" w:rsidRPr="004B715F">
        <w:rPr>
          <w:lang w:val="en-US"/>
        </w:rPr>
        <w:t>Wattanayagorn</w:t>
      </w:r>
      <w:proofErr w:type="spellEnd"/>
      <w:r w:rsidR="00AC2790">
        <w:rPr>
          <w:lang w:val="en-US"/>
        </w:rPr>
        <w:t xml:space="preserve"> (Faculty of Political Science, </w:t>
      </w:r>
      <w:proofErr w:type="spellStart"/>
      <w:r w:rsidR="00AC2790">
        <w:rPr>
          <w:lang w:val="en-US"/>
        </w:rPr>
        <w:t>Chulalongkorn</w:t>
      </w:r>
      <w:proofErr w:type="spellEnd"/>
      <w:r w:rsidR="00AC2790">
        <w:rPr>
          <w:lang w:val="en-US"/>
        </w:rPr>
        <w:t xml:space="preserve"> University)</w:t>
      </w:r>
    </w:p>
    <w:p w:rsidR="005861D9" w:rsidRPr="004B715F" w:rsidRDefault="00700A01" w:rsidP="008E567B">
      <w:pPr>
        <w:pStyle w:val="ListParagraph"/>
        <w:numPr>
          <w:ilvl w:val="0"/>
          <w:numId w:val="3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 xml:space="preserve">“Preparedness for Repatriation Operations” </w:t>
      </w:r>
      <w:r w:rsidR="00953765" w:rsidRPr="004B715F">
        <w:rPr>
          <w:lang w:val="en-US"/>
        </w:rPr>
        <w:t xml:space="preserve">Department of Border Affairs Department of Border Affairs </w:t>
      </w:r>
    </w:p>
    <w:p w:rsidR="00C36DAE" w:rsidRPr="004B715F" w:rsidRDefault="00700A01" w:rsidP="008E567B">
      <w:pPr>
        <w:pStyle w:val="ListParagraph"/>
        <w:numPr>
          <w:ilvl w:val="0"/>
          <w:numId w:val="3"/>
        </w:numPr>
        <w:spacing w:after="0" w:line="240" w:lineRule="auto"/>
        <w:ind w:left="3150" w:hanging="280"/>
        <w:rPr>
          <w:lang w:val="en-US"/>
        </w:rPr>
      </w:pPr>
      <w:r w:rsidRPr="004B715F">
        <w:rPr>
          <w:lang w:val="en-US"/>
        </w:rPr>
        <w:t xml:space="preserve">“Managing Mixed Migration Flows and Refugee Integration” </w:t>
      </w:r>
      <w:r w:rsidR="00AC2790">
        <w:rPr>
          <w:lang w:val="en-US"/>
        </w:rPr>
        <w:t>James Lynch</w:t>
      </w:r>
      <w:r w:rsidR="005861D9" w:rsidRPr="004B715F">
        <w:rPr>
          <w:lang w:val="en-US"/>
        </w:rPr>
        <w:t xml:space="preserve"> (</w:t>
      </w:r>
      <w:r w:rsidR="00C36DAE" w:rsidRPr="004B715F">
        <w:rPr>
          <w:lang w:val="en-US"/>
        </w:rPr>
        <w:t>UNHCR</w:t>
      </w:r>
      <w:r w:rsidR="005861D9" w:rsidRPr="004B715F">
        <w:rPr>
          <w:lang w:val="en-US"/>
        </w:rPr>
        <w:t>)</w:t>
      </w:r>
    </w:p>
    <w:p w:rsidR="00F27AB2" w:rsidRDefault="00EC6AD4" w:rsidP="008E567B">
      <w:pPr>
        <w:spacing w:after="0" w:line="240" w:lineRule="auto"/>
        <w:rPr>
          <w:szCs w:val="22"/>
        </w:rPr>
      </w:pPr>
      <w:r w:rsidRPr="004B715F">
        <w:rPr>
          <w:szCs w:val="22"/>
        </w:rPr>
        <w:t>15.</w:t>
      </w:r>
      <w:r w:rsidR="002F5B49" w:rsidRPr="004B715F">
        <w:rPr>
          <w:szCs w:val="22"/>
        </w:rPr>
        <w:t>30</w:t>
      </w:r>
      <w:r w:rsidRPr="004B715F">
        <w:rPr>
          <w:szCs w:val="22"/>
        </w:rPr>
        <w:t>-</w:t>
      </w:r>
      <w:r w:rsidR="00F27AB2" w:rsidRPr="004B715F">
        <w:rPr>
          <w:szCs w:val="22"/>
        </w:rPr>
        <w:t>16.00</w:t>
      </w:r>
      <w:r w:rsidR="00765010" w:rsidRPr="004B715F">
        <w:rPr>
          <w:szCs w:val="22"/>
        </w:rPr>
        <w:tab/>
      </w:r>
      <w:r w:rsidR="00E42429" w:rsidRPr="004B715F">
        <w:rPr>
          <w:szCs w:val="22"/>
        </w:rPr>
        <w:tab/>
      </w:r>
      <w:r w:rsidR="000D1409">
        <w:rPr>
          <w:b/>
          <w:bCs/>
          <w:szCs w:val="22"/>
        </w:rPr>
        <w:t>Tea break</w:t>
      </w:r>
      <w:r w:rsidR="002F5B49" w:rsidRPr="00AC2790">
        <w:rPr>
          <w:b/>
          <w:bCs/>
          <w:szCs w:val="22"/>
        </w:rPr>
        <w:t xml:space="preserve"> hosted by Thailand Ministry of Foreign Aff</w:t>
      </w:r>
      <w:r w:rsidR="00AC2790">
        <w:rPr>
          <w:b/>
          <w:bCs/>
          <w:szCs w:val="22"/>
        </w:rPr>
        <w:t>airs</w:t>
      </w:r>
    </w:p>
    <w:p w:rsidR="000D1409" w:rsidRDefault="000D1409" w:rsidP="008E567B">
      <w:pPr>
        <w:spacing w:after="0" w:line="240" w:lineRule="auto"/>
        <w:rPr>
          <w:szCs w:val="22"/>
        </w:rPr>
      </w:pPr>
    </w:p>
    <w:p w:rsidR="000D1409" w:rsidRDefault="000D1409" w:rsidP="008E567B">
      <w:pPr>
        <w:spacing w:after="0" w:line="240" w:lineRule="auto"/>
        <w:rPr>
          <w:szCs w:val="22"/>
        </w:rPr>
      </w:pPr>
    </w:p>
    <w:p w:rsidR="000D1409" w:rsidRPr="004B715F" w:rsidRDefault="000D1409" w:rsidP="008E567B">
      <w:pPr>
        <w:spacing w:after="0" w:line="240" w:lineRule="auto"/>
        <w:rPr>
          <w:szCs w:val="22"/>
        </w:rPr>
      </w:pPr>
    </w:p>
    <w:p w:rsidR="00AC2790" w:rsidRPr="00AC2790" w:rsidRDefault="00F27AB2" w:rsidP="00F862EB">
      <w:pPr>
        <w:spacing w:after="0" w:line="240" w:lineRule="auto"/>
        <w:ind w:left="2127" w:hanging="2127"/>
        <w:rPr>
          <w:b/>
          <w:bCs/>
          <w:lang w:val="en-US"/>
        </w:rPr>
      </w:pPr>
      <w:r w:rsidRPr="004B715F">
        <w:rPr>
          <w:szCs w:val="22"/>
        </w:rPr>
        <w:t>16.0</w:t>
      </w:r>
      <w:r w:rsidR="00195869" w:rsidRPr="004B715F">
        <w:rPr>
          <w:szCs w:val="22"/>
          <w:lang w:val="en-US"/>
        </w:rPr>
        <w:t>0-17.30</w:t>
      </w:r>
      <w:r w:rsidR="00E42429" w:rsidRPr="004B715F">
        <w:tab/>
      </w:r>
      <w:r w:rsidR="005E2A5B" w:rsidRPr="004B715F">
        <w:rPr>
          <w:b/>
          <w:bCs/>
        </w:rPr>
        <w:t xml:space="preserve">Presentation and discussion </w:t>
      </w:r>
      <w:r w:rsidR="00AC2790">
        <w:rPr>
          <w:b/>
          <w:bCs/>
        </w:rPr>
        <w:t>(</w:t>
      </w:r>
      <w:r w:rsidR="005E2A5B" w:rsidRPr="004B715F">
        <w:rPr>
          <w:b/>
          <w:bCs/>
        </w:rPr>
        <w:t>in Thai</w:t>
      </w:r>
      <w:r w:rsidR="00AC2790">
        <w:rPr>
          <w:b/>
          <w:bCs/>
        </w:rPr>
        <w:t>)</w:t>
      </w:r>
      <w:r w:rsidR="005E2A5B" w:rsidRPr="004B715F">
        <w:rPr>
          <w:b/>
          <w:bCs/>
        </w:rPr>
        <w:t xml:space="preserve"> with interpretation</w:t>
      </w:r>
    </w:p>
    <w:p w:rsidR="005E2A5B" w:rsidRPr="004B715F" w:rsidRDefault="00AC2790" w:rsidP="00AC2790">
      <w:pPr>
        <w:spacing w:after="0" w:line="240" w:lineRule="auto"/>
        <w:ind w:left="1407" w:firstLine="720"/>
        <w:rPr>
          <w:b/>
          <w:bCs/>
        </w:rPr>
      </w:pPr>
      <w:r>
        <w:rPr>
          <w:b/>
          <w:bCs/>
        </w:rPr>
        <w:t>S</w:t>
      </w:r>
      <w:r w:rsidR="00700A01" w:rsidRPr="004B715F">
        <w:rPr>
          <w:b/>
          <w:bCs/>
        </w:rPr>
        <w:t>ponsored by Thailand Ministry of Foreign Affairs</w:t>
      </w:r>
    </w:p>
    <w:p w:rsidR="00F862EB" w:rsidRPr="004B715F" w:rsidRDefault="00F862EB" w:rsidP="005E2A5B">
      <w:pPr>
        <w:spacing w:after="0" w:line="240" w:lineRule="auto"/>
        <w:ind w:left="2127"/>
        <w:rPr>
          <w:u w:val="single"/>
          <w:cs/>
        </w:rPr>
      </w:pPr>
      <w:r w:rsidRPr="004B715F">
        <w:rPr>
          <w:u w:val="single"/>
        </w:rPr>
        <w:t>Speakers</w:t>
      </w:r>
    </w:p>
    <w:p w:rsidR="005E2A5B" w:rsidRPr="004B715F" w:rsidRDefault="00F862EB" w:rsidP="003253D3">
      <w:pPr>
        <w:spacing w:after="0" w:line="240" w:lineRule="auto"/>
        <w:ind w:left="2835" w:firstLine="21"/>
      </w:pPr>
      <w:r w:rsidRPr="004B715F">
        <w:t>“</w:t>
      </w:r>
      <w:r w:rsidR="00E42429" w:rsidRPr="004B715F">
        <w:t>Anti</w:t>
      </w:r>
      <w:r w:rsidR="00B52A50" w:rsidRPr="004B715F">
        <w:t>-</w:t>
      </w:r>
      <w:r w:rsidR="00E42429" w:rsidRPr="004B715F">
        <w:t>Trafficking Polic</w:t>
      </w:r>
      <w:r w:rsidR="00B52A50" w:rsidRPr="004B715F">
        <w:t>ies</w:t>
      </w:r>
      <w:r w:rsidR="00E42429" w:rsidRPr="004B715F">
        <w:t xml:space="preserve"> and Measures: </w:t>
      </w:r>
      <w:r w:rsidR="00700A01" w:rsidRPr="004B715F">
        <w:t>G</w:t>
      </w:r>
      <w:r w:rsidR="00E42429" w:rsidRPr="004B715F">
        <w:t>ood p</w:t>
      </w:r>
      <w:r w:rsidR="00700A01" w:rsidRPr="004B715F">
        <w:t>ractices from the US and Taiwan</w:t>
      </w:r>
      <w:r w:rsidRPr="004B715F">
        <w:t>”</w:t>
      </w:r>
      <w:r w:rsidR="003253D3" w:rsidRPr="004B715F">
        <w:t xml:space="preserve"> </w:t>
      </w:r>
    </w:p>
    <w:p w:rsidR="003253D3" w:rsidRPr="004B715F" w:rsidRDefault="00AC2790" w:rsidP="003253D3">
      <w:pPr>
        <w:spacing w:after="0" w:line="240" w:lineRule="auto"/>
        <w:ind w:left="2835" w:firstLine="21"/>
      </w:pPr>
      <w:proofErr w:type="gramStart"/>
      <w:r>
        <w:t>by</w:t>
      </w:r>
      <w:proofErr w:type="gramEnd"/>
      <w:r w:rsidR="00352EEB" w:rsidRPr="004B715F">
        <w:t xml:space="preserve"> </w:t>
      </w:r>
      <w:r w:rsidR="00E42429" w:rsidRPr="004B715F">
        <w:t>Prof.</w:t>
      </w:r>
      <w:r w:rsidR="003253D3" w:rsidRPr="004B715F">
        <w:t xml:space="preserve"> </w:t>
      </w:r>
      <w:proofErr w:type="spellStart"/>
      <w:r w:rsidR="00E42429" w:rsidRPr="004B715F">
        <w:t>Dr.</w:t>
      </w:r>
      <w:proofErr w:type="spellEnd"/>
      <w:r w:rsidR="003253D3" w:rsidRPr="004B715F">
        <w:t xml:space="preserve"> </w:t>
      </w:r>
      <w:proofErr w:type="spellStart"/>
      <w:r w:rsidR="00E42429" w:rsidRPr="004B715F">
        <w:t>Supang</w:t>
      </w:r>
      <w:proofErr w:type="spellEnd"/>
      <w:r w:rsidR="00E42429" w:rsidRPr="004B715F">
        <w:t xml:space="preserve"> </w:t>
      </w:r>
      <w:proofErr w:type="spellStart"/>
      <w:r w:rsidR="00E42429" w:rsidRPr="004B715F">
        <w:t>Chantavanich</w:t>
      </w:r>
      <w:proofErr w:type="spellEnd"/>
      <w:r w:rsidR="00E42429" w:rsidRPr="004B715F">
        <w:t xml:space="preserve"> </w:t>
      </w:r>
      <w:r w:rsidR="00557139" w:rsidRPr="004B715F">
        <w:t>an</w:t>
      </w:r>
      <w:r w:rsidR="002F5B49" w:rsidRPr="004B715F">
        <w:t xml:space="preserve">d team </w:t>
      </w:r>
      <w:r w:rsidR="00F862EB" w:rsidRPr="004B715F">
        <w:t>(</w:t>
      </w:r>
      <w:r w:rsidR="00E42429" w:rsidRPr="004B715F">
        <w:t xml:space="preserve">Asian Research </w:t>
      </w:r>
      <w:proofErr w:type="spellStart"/>
      <w:r w:rsidR="00E42429" w:rsidRPr="004B715F">
        <w:t>Center</w:t>
      </w:r>
      <w:proofErr w:type="spellEnd"/>
      <w:r w:rsidR="00E42429" w:rsidRPr="004B715F">
        <w:t xml:space="preserve"> for Migration</w:t>
      </w:r>
      <w:r w:rsidR="00F862EB" w:rsidRPr="004B715F">
        <w:t>)</w:t>
      </w:r>
    </w:p>
    <w:p w:rsidR="00FD0B8A" w:rsidRDefault="003253D3" w:rsidP="003253D3">
      <w:pPr>
        <w:spacing w:after="0" w:line="240" w:lineRule="auto"/>
        <w:rPr>
          <w:u w:val="single"/>
        </w:rPr>
      </w:pPr>
      <w:r w:rsidRPr="004B715F">
        <w:tab/>
      </w:r>
      <w:r w:rsidRPr="004B715F">
        <w:tab/>
      </w:r>
      <w:r w:rsidRPr="004B715F">
        <w:tab/>
      </w:r>
      <w:r w:rsidRPr="004B715F">
        <w:rPr>
          <w:u w:val="single"/>
        </w:rPr>
        <w:t>Panel</w:t>
      </w:r>
    </w:p>
    <w:p w:rsidR="00EC6AD4" w:rsidRPr="00FD0B8A" w:rsidRDefault="00FD0B8A" w:rsidP="003253D3">
      <w:pPr>
        <w:spacing w:after="0" w:line="240" w:lineRule="auto"/>
      </w:pPr>
      <w:r w:rsidRPr="00FD0B8A">
        <w:tab/>
      </w:r>
      <w:r w:rsidRPr="00FD0B8A">
        <w:tab/>
      </w:r>
      <w:r w:rsidRPr="00FD0B8A">
        <w:tab/>
      </w:r>
      <w:r w:rsidR="00F02A86">
        <w:t xml:space="preserve">Chaired by </w:t>
      </w:r>
      <w:proofErr w:type="spellStart"/>
      <w:r w:rsidRPr="0083682E">
        <w:t>Sudarat</w:t>
      </w:r>
      <w:proofErr w:type="spellEnd"/>
      <w:r w:rsidRPr="0083682E">
        <w:t xml:space="preserve"> </w:t>
      </w:r>
      <w:proofErr w:type="spellStart"/>
      <w:r w:rsidRPr="0083682E">
        <w:t>Ser</w:t>
      </w:r>
      <w:r w:rsidR="0083682E" w:rsidRPr="0083682E">
        <w:t>e</w:t>
      </w:r>
      <w:r w:rsidRPr="0083682E">
        <w:t>ewat</w:t>
      </w:r>
      <w:proofErr w:type="spellEnd"/>
      <w:r w:rsidR="00765010" w:rsidRPr="00FD0B8A">
        <w:tab/>
      </w:r>
      <w:r w:rsidR="00765010" w:rsidRPr="00FD0B8A">
        <w:tab/>
      </w:r>
    </w:p>
    <w:p w:rsidR="003253D3" w:rsidRPr="004B715F" w:rsidRDefault="00352EEB" w:rsidP="00352EEB">
      <w:pPr>
        <w:pStyle w:val="ListParagraph"/>
        <w:numPr>
          <w:ilvl w:val="0"/>
          <w:numId w:val="5"/>
        </w:numPr>
        <w:spacing w:after="0" w:line="240" w:lineRule="auto"/>
      </w:pPr>
      <w:r w:rsidRPr="004B715F">
        <w:rPr>
          <w:lang w:val="en-US"/>
        </w:rPr>
        <w:t xml:space="preserve">Mr. </w:t>
      </w:r>
      <w:proofErr w:type="spellStart"/>
      <w:r w:rsidRPr="004B715F">
        <w:rPr>
          <w:lang w:val="en-US"/>
        </w:rPr>
        <w:t>Suradej</w:t>
      </w:r>
      <w:proofErr w:type="spellEnd"/>
      <w:r w:rsidRPr="004B715F">
        <w:rPr>
          <w:lang w:val="en-US"/>
        </w:rPr>
        <w:t xml:space="preserve">  </w:t>
      </w:r>
      <w:proofErr w:type="spellStart"/>
      <w:r w:rsidRPr="004B715F">
        <w:rPr>
          <w:lang w:val="en-US"/>
        </w:rPr>
        <w:t>Chayakasetrin</w:t>
      </w:r>
      <w:proofErr w:type="spellEnd"/>
      <w:r w:rsidRPr="004B715F">
        <w:rPr>
          <w:lang w:val="en-US"/>
        </w:rPr>
        <w:t xml:space="preserve"> (</w:t>
      </w:r>
      <w:r w:rsidR="003253D3" w:rsidRPr="004B715F">
        <w:rPr>
          <w:lang w:val="en-US"/>
        </w:rPr>
        <w:t>Representative</w:t>
      </w:r>
      <w:r w:rsidR="003253D3" w:rsidRPr="004B715F">
        <w:t xml:space="preserve"> from </w:t>
      </w:r>
      <w:r w:rsidRPr="004B715F">
        <w:t>The National Council on Social Welfare of Thailand)</w:t>
      </w:r>
    </w:p>
    <w:p w:rsidR="003253D3" w:rsidRPr="004B715F" w:rsidRDefault="00455E72" w:rsidP="00DA5A88">
      <w:pPr>
        <w:pStyle w:val="ListParagraph"/>
        <w:numPr>
          <w:ilvl w:val="0"/>
          <w:numId w:val="5"/>
        </w:numPr>
        <w:spacing w:after="0" w:line="240" w:lineRule="auto"/>
      </w:pPr>
      <w:r w:rsidRPr="004B715F">
        <w:rPr>
          <w:lang w:val="en-US"/>
        </w:rPr>
        <w:t xml:space="preserve">Mr. </w:t>
      </w:r>
      <w:proofErr w:type="spellStart"/>
      <w:r w:rsidR="00DA5A88" w:rsidRPr="004B715F">
        <w:rPr>
          <w:lang w:val="en-US"/>
        </w:rPr>
        <w:t>Manoch</w:t>
      </w:r>
      <w:proofErr w:type="spellEnd"/>
      <w:r w:rsidR="00DA5A88" w:rsidRPr="004B715F">
        <w:rPr>
          <w:lang w:val="en-US"/>
        </w:rPr>
        <w:t xml:space="preserve"> </w:t>
      </w:r>
      <w:proofErr w:type="spellStart"/>
      <w:r w:rsidR="00DA5A88" w:rsidRPr="004B715F">
        <w:rPr>
          <w:lang w:val="en-US"/>
        </w:rPr>
        <w:t>Seangkaew</w:t>
      </w:r>
      <w:proofErr w:type="spellEnd"/>
      <w:r w:rsidR="00DA5A88" w:rsidRPr="004B715F">
        <w:rPr>
          <w:lang w:val="en-US"/>
        </w:rPr>
        <w:t xml:space="preserve"> (</w:t>
      </w:r>
      <w:r w:rsidR="003253D3" w:rsidRPr="004B715F">
        <w:rPr>
          <w:lang w:val="en-US"/>
        </w:rPr>
        <w:t>Representative</w:t>
      </w:r>
      <w:r w:rsidR="003253D3" w:rsidRPr="004B715F">
        <w:t xml:space="preserve"> from</w:t>
      </w:r>
      <w:r w:rsidR="003253D3" w:rsidRPr="004B715F">
        <w:rPr>
          <w:rFonts w:hint="cs"/>
          <w:cs/>
        </w:rPr>
        <w:t xml:space="preserve"> </w:t>
      </w:r>
      <w:r w:rsidR="003253D3" w:rsidRPr="004B715F">
        <w:rPr>
          <w:lang w:val="en-US"/>
        </w:rPr>
        <w:t xml:space="preserve">Ministry of </w:t>
      </w:r>
      <w:proofErr w:type="spellStart"/>
      <w:r w:rsidR="003253D3" w:rsidRPr="004B715F">
        <w:rPr>
          <w:lang w:val="en-US"/>
        </w:rPr>
        <w:t>Labour</w:t>
      </w:r>
      <w:proofErr w:type="spellEnd"/>
      <w:r w:rsidR="003253D3" w:rsidRPr="004B715F">
        <w:rPr>
          <w:lang w:val="en-US"/>
        </w:rPr>
        <w:t xml:space="preserve"> (MOL)</w:t>
      </w:r>
      <w:r w:rsidR="00DA5A88" w:rsidRPr="004B715F">
        <w:rPr>
          <w:lang w:val="en-US"/>
        </w:rPr>
        <w:t>)</w:t>
      </w:r>
    </w:p>
    <w:p w:rsidR="003253D3" w:rsidRPr="00C6501E" w:rsidRDefault="00BA64DB" w:rsidP="00BA64DB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BA64DB">
        <w:rPr>
          <w:rFonts w:ascii="Arial" w:hAnsi="Arial" w:cs="Arial"/>
          <w:sz w:val="20"/>
          <w:szCs w:val="20"/>
          <w:shd w:val="clear" w:color="auto" w:fill="FFFFFF"/>
        </w:rPr>
        <w:t>Pol.Lt.Col</w:t>
      </w:r>
      <w:proofErr w:type="spellEnd"/>
      <w:r w:rsidRPr="00BA64DB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BA64DB">
        <w:rPr>
          <w:rFonts w:ascii="Arial" w:hAnsi="Arial" w:cs="Arial"/>
          <w:sz w:val="20"/>
          <w:szCs w:val="20"/>
          <w:shd w:val="clear" w:color="auto" w:fill="FFFFFF"/>
        </w:rPr>
        <w:t>Komvich</w:t>
      </w:r>
      <w:proofErr w:type="spellEnd"/>
      <w:r w:rsidRPr="00BA64D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A64DB">
        <w:rPr>
          <w:rFonts w:ascii="Arial" w:hAnsi="Arial" w:cs="Arial"/>
          <w:sz w:val="20"/>
          <w:szCs w:val="20"/>
          <w:shd w:val="clear" w:color="auto" w:fill="FFFFFF"/>
        </w:rPr>
        <w:t>Padhanarath</w:t>
      </w:r>
      <w:proofErr w:type="spellEnd"/>
      <w:r>
        <w:rPr>
          <w:lang w:val="en-US"/>
        </w:rPr>
        <w:t xml:space="preserve"> </w:t>
      </w:r>
      <w:r w:rsidRPr="00BA64DB">
        <w:t xml:space="preserve">(Department of Special Investigation; </w:t>
      </w:r>
      <w:r w:rsidR="003253D3" w:rsidRPr="00BA64DB">
        <w:t>DSI</w:t>
      </w:r>
      <w:r w:rsidR="00557139" w:rsidRPr="00BA64DB">
        <w:t>.</w:t>
      </w:r>
      <w:r w:rsidRPr="00BA64DB">
        <w:t>)</w:t>
      </w:r>
    </w:p>
    <w:p w:rsidR="007C04FC" w:rsidRDefault="007C04FC" w:rsidP="00522A00">
      <w:pPr>
        <w:pStyle w:val="ListParagraph"/>
        <w:numPr>
          <w:ilvl w:val="0"/>
          <w:numId w:val="5"/>
        </w:numPr>
        <w:spacing w:after="0" w:line="240" w:lineRule="auto"/>
      </w:pPr>
      <w:r w:rsidRPr="007C04FC">
        <w:rPr>
          <w:rFonts w:hint="cs"/>
          <w:szCs w:val="22"/>
          <w:cs/>
        </w:rPr>
        <w:t>ท่านสิทธิพงศ์ ตัญญพงศ์ปรัชญ์</w:t>
      </w:r>
      <w:r w:rsidR="00D87AA2" w:rsidRPr="007C04FC">
        <w:rPr>
          <w:szCs w:val="22"/>
        </w:rPr>
        <w:t xml:space="preserve"> (</w:t>
      </w:r>
      <w:r w:rsidRPr="007C04FC">
        <w:rPr>
          <w:rFonts w:ascii="Sathu" w:hAnsi="Sathu" w:cs="Angsana New"/>
          <w:b/>
          <w:bCs/>
          <w:color w:val="000000"/>
          <w:szCs w:val="22"/>
          <w:shd w:val="clear" w:color="auto" w:fill="FFFFFF"/>
          <w:cs/>
        </w:rPr>
        <w:t>ผู้พิพากษาหัวหน้า</w:t>
      </w:r>
      <w:r w:rsidR="00D87AA2" w:rsidRPr="007C04FC">
        <w:rPr>
          <w:rFonts w:ascii="Sathu" w:hAnsi="Sathu" w:cs="Angsana New"/>
          <w:b/>
          <w:bCs/>
          <w:color w:val="000000"/>
          <w:szCs w:val="22"/>
          <w:shd w:val="clear" w:color="auto" w:fill="FFFFFF"/>
          <w:cs/>
        </w:rPr>
        <w:t>ศาล</w:t>
      </w:r>
      <w:r w:rsidRPr="007C04FC">
        <w:rPr>
          <w:rFonts w:ascii="Sathu" w:hAnsi="Sathu" w:cs="Angsana New" w:hint="cs"/>
          <w:b/>
          <w:bCs/>
          <w:color w:val="000000"/>
          <w:szCs w:val="22"/>
          <w:shd w:val="clear" w:color="auto" w:fill="FFFFFF"/>
          <w:cs/>
        </w:rPr>
        <w:t>ประจำสำนักประธานศาลฎีกา</w:t>
      </w:r>
      <w:r w:rsidR="00D87AA2" w:rsidRPr="007C04FC">
        <w:rPr>
          <w:rStyle w:val="apple-converted-space"/>
          <w:b/>
          <w:bCs/>
          <w:color w:val="000000"/>
          <w:szCs w:val="22"/>
          <w:shd w:val="clear" w:color="auto" w:fill="FFFFFF"/>
        </w:rPr>
        <w:t>)</w:t>
      </w:r>
      <w:r w:rsidR="00AC2790" w:rsidRPr="007C04FC">
        <w:rPr>
          <w:szCs w:val="22"/>
          <w:lang w:val="en-US"/>
        </w:rPr>
        <w:t xml:space="preserve"> </w:t>
      </w:r>
    </w:p>
    <w:p w:rsidR="003253D3" w:rsidRDefault="00455E72" w:rsidP="00522A00">
      <w:pPr>
        <w:pStyle w:val="ListParagraph"/>
        <w:numPr>
          <w:ilvl w:val="0"/>
          <w:numId w:val="5"/>
        </w:numPr>
        <w:spacing w:after="0" w:line="240" w:lineRule="auto"/>
      </w:pPr>
      <w:r w:rsidRPr="00C6501E">
        <w:t xml:space="preserve">Mr. </w:t>
      </w:r>
      <w:proofErr w:type="spellStart"/>
      <w:r w:rsidR="00DA5A88" w:rsidRPr="00C6501E">
        <w:t>Somchai</w:t>
      </w:r>
      <w:proofErr w:type="spellEnd"/>
      <w:r w:rsidR="00DA5A88" w:rsidRPr="00C6501E">
        <w:t xml:space="preserve"> </w:t>
      </w:r>
      <w:proofErr w:type="spellStart"/>
      <w:r w:rsidR="00DA5A88" w:rsidRPr="00C6501E">
        <w:t>Homlaor</w:t>
      </w:r>
      <w:proofErr w:type="spellEnd"/>
      <w:r w:rsidR="00DA5A88">
        <w:t xml:space="preserve">  (</w:t>
      </w:r>
      <w:r w:rsidR="003253D3">
        <w:t>Human Rights and Development Foundation (HRDF)</w:t>
      </w:r>
      <w:r w:rsidR="00DA5A88">
        <w:t>)</w:t>
      </w:r>
    </w:p>
    <w:p w:rsidR="00E61A95" w:rsidRPr="00765010" w:rsidRDefault="00CA73FD" w:rsidP="00AC2790">
      <w:pPr>
        <w:pBdr>
          <w:bottom w:val="single" w:sz="6" w:space="1" w:color="auto"/>
        </w:pBdr>
        <w:spacing w:after="0" w:line="240" w:lineRule="auto"/>
        <w:rPr>
          <w:lang w:val="en-US"/>
        </w:rPr>
      </w:pPr>
      <w:r>
        <w:rPr>
          <w:rFonts w:hint="cs"/>
          <w:cs/>
        </w:rPr>
        <w:t>17.30</w:t>
      </w:r>
      <w:r w:rsidR="00EC6AD4">
        <w:tab/>
      </w:r>
      <w:r w:rsidR="00EC6AD4" w:rsidRPr="00AC2790">
        <w:rPr>
          <w:b/>
          <w:bCs/>
        </w:rPr>
        <w:tab/>
      </w:r>
      <w:r w:rsidR="00EC6AD4" w:rsidRPr="00AC2790">
        <w:rPr>
          <w:b/>
          <w:bCs/>
        </w:rPr>
        <w:tab/>
      </w:r>
      <w:r w:rsidR="00765010" w:rsidRPr="00AC2790">
        <w:rPr>
          <w:b/>
          <w:bCs/>
        </w:rPr>
        <w:t>Concluding Remarks</w:t>
      </w:r>
      <w:r w:rsidR="00765010">
        <w:t xml:space="preserve">           </w:t>
      </w:r>
    </w:p>
    <w:sectPr w:rsidR="00E61A95" w:rsidRPr="00765010" w:rsidSect="00CB27C4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panose1 w:val="00000000000000000000"/>
    <w:charset w:val="00"/>
    <w:family w:val="auto"/>
    <w:pitch w:val="variable"/>
    <w:sig w:usb0="A1002AE7" w:usb1="C0000063" w:usb2="00000038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thu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7B9"/>
    <w:multiLevelType w:val="hybridMultilevel"/>
    <w:tmpl w:val="E6F00AF6"/>
    <w:lvl w:ilvl="0" w:tplc="56E857D4">
      <w:start w:val="1"/>
      <w:numFmt w:val="decimal"/>
      <w:lvlText w:val="%1)"/>
      <w:lvlJc w:val="left"/>
      <w:pPr>
        <w:ind w:left="3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36" w:hanging="360"/>
      </w:pPr>
    </w:lvl>
    <w:lvl w:ilvl="2" w:tplc="0409001B" w:tentative="1">
      <w:start w:val="1"/>
      <w:numFmt w:val="lowerRoman"/>
      <w:lvlText w:val="%3."/>
      <w:lvlJc w:val="right"/>
      <w:pPr>
        <w:ind w:left="4656" w:hanging="180"/>
      </w:pPr>
    </w:lvl>
    <w:lvl w:ilvl="3" w:tplc="0409000F" w:tentative="1">
      <w:start w:val="1"/>
      <w:numFmt w:val="decimal"/>
      <w:lvlText w:val="%4."/>
      <w:lvlJc w:val="left"/>
      <w:pPr>
        <w:ind w:left="5376" w:hanging="360"/>
      </w:pPr>
    </w:lvl>
    <w:lvl w:ilvl="4" w:tplc="04090019" w:tentative="1">
      <w:start w:val="1"/>
      <w:numFmt w:val="lowerLetter"/>
      <w:lvlText w:val="%5."/>
      <w:lvlJc w:val="left"/>
      <w:pPr>
        <w:ind w:left="6096" w:hanging="360"/>
      </w:pPr>
    </w:lvl>
    <w:lvl w:ilvl="5" w:tplc="0409001B" w:tentative="1">
      <w:start w:val="1"/>
      <w:numFmt w:val="lowerRoman"/>
      <w:lvlText w:val="%6."/>
      <w:lvlJc w:val="right"/>
      <w:pPr>
        <w:ind w:left="6816" w:hanging="180"/>
      </w:pPr>
    </w:lvl>
    <w:lvl w:ilvl="6" w:tplc="0409000F" w:tentative="1">
      <w:start w:val="1"/>
      <w:numFmt w:val="decimal"/>
      <w:lvlText w:val="%7."/>
      <w:lvlJc w:val="left"/>
      <w:pPr>
        <w:ind w:left="7536" w:hanging="360"/>
      </w:pPr>
    </w:lvl>
    <w:lvl w:ilvl="7" w:tplc="04090019" w:tentative="1">
      <w:start w:val="1"/>
      <w:numFmt w:val="lowerLetter"/>
      <w:lvlText w:val="%8."/>
      <w:lvlJc w:val="left"/>
      <w:pPr>
        <w:ind w:left="8256" w:hanging="360"/>
      </w:pPr>
    </w:lvl>
    <w:lvl w:ilvl="8" w:tplc="0409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2B867F24"/>
    <w:multiLevelType w:val="hybridMultilevel"/>
    <w:tmpl w:val="E87C81D8"/>
    <w:lvl w:ilvl="0" w:tplc="C79C348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2CFE54D7"/>
    <w:multiLevelType w:val="hybridMultilevel"/>
    <w:tmpl w:val="096E248A"/>
    <w:lvl w:ilvl="0" w:tplc="A29821A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ED24A1A"/>
    <w:multiLevelType w:val="hybridMultilevel"/>
    <w:tmpl w:val="B088FCD8"/>
    <w:lvl w:ilvl="0" w:tplc="A02C513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45952075"/>
    <w:multiLevelType w:val="hybridMultilevel"/>
    <w:tmpl w:val="8F089008"/>
    <w:lvl w:ilvl="0" w:tplc="98F0DFA6">
      <w:start w:val="1"/>
      <w:numFmt w:val="decimal"/>
      <w:lvlText w:val="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5">
    <w:nsid w:val="45BB603F"/>
    <w:multiLevelType w:val="hybridMultilevel"/>
    <w:tmpl w:val="10446AD8"/>
    <w:lvl w:ilvl="0" w:tplc="2BACAC0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6864892"/>
    <w:multiLevelType w:val="hybridMultilevel"/>
    <w:tmpl w:val="6B341CB8"/>
    <w:lvl w:ilvl="0" w:tplc="4454BD40">
      <w:start w:val="1"/>
      <w:numFmt w:val="decimal"/>
      <w:lvlText w:val="%1)"/>
      <w:lvlJc w:val="left"/>
      <w:pPr>
        <w:ind w:left="46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747C07CC"/>
    <w:multiLevelType w:val="multilevel"/>
    <w:tmpl w:val="7DE6774A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50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nsid w:val="7D2A005F"/>
    <w:multiLevelType w:val="hybridMultilevel"/>
    <w:tmpl w:val="031CC486"/>
    <w:lvl w:ilvl="0" w:tplc="F5A42802">
      <w:start w:val="1"/>
      <w:numFmt w:val="decimal"/>
      <w:lvlText w:val="%1)"/>
      <w:lvlJc w:val="left"/>
      <w:pPr>
        <w:ind w:left="46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D4D03"/>
    <w:rsid w:val="0000032D"/>
    <w:rsid w:val="000016DB"/>
    <w:rsid w:val="0003643D"/>
    <w:rsid w:val="00037FB5"/>
    <w:rsid w:val="00064ED5"/>
    <w:rsid w:val="00082669"/>
    <w:rsid w:val="00096AFF"/>
    <w:rsid w:val="000B61B1"/>
    <w:rsid w:val="000C792F"/>
    <w:rsid w:val="000D1409"/>
    <w:rsid w:val="00127F2E"/>
    <w:rsid w:val="00137AEC"/>
    <w:rsid w:val="00163857"/>
    <w:rsid w:val="00176D33"/>
    <w:rsid w:val="00195869"/>
    <w:rsid w:val="0024437E"/>
    <w:rsid w:val="00252EA4"/>
    <w:rsid w:val="00271060"/>
    <w:rsid w:val="002A48C9"/>
    <w:rsid w:val="002F4DC1"/>
    <w:rsid w:val="002F5B49"/>
    <w:rsid w:val="002F78AD"/>
    <w:rsid w:val="00312656"/>
    <w:rsid w:val="00317B17"/>
    <w:rsid w:val="003253D3"/>
    <w:rsid w:val="00352EEB"/>
    <w:rsid w:val="003951D6"/>
    <w:rsid w:val="003F7977"/>
    <w:rsid w:val="004164DD"/>
    <w:rsid w:val="004327FB"/>
    <w:rsid w:val="00434D95"/>
    <w:rsid w:val="00440156"/>
    <w:rsid w:val="00447B49"/>
    <w:rsid w:val="00455E72"/>
    <w:rsid w:val="00472A36"/>
    <w:rsid w:val="00473E41"/>
    <w:rsid w:val="004B1D61"/>
    <w:rsid w:val="004B715F"/>
    <w:rsid w:val="004D0093"/>
    <w:rsid w:val="004D33E2"/>
    <w:rsid w:val="005068CC"/>
    <w:rsid w:val="00512ACE"/>
    <w:rsid w:val="00557139"/>
    <w:rsid w:val="005600BB"/>
    <w:rsid w:val="0057245E"/>
    <w:rsid w:val="005861D9"/>
    <w:rsid w:val="00594E8D"/>
    <w:rsid w:val="00595C14"/>
    <w:rsid w:val="005A6FEE"/>
    <w:rsid w:val="005E2A5B"/>
    <w:rsid w:val="005F43BC"/>
    <w:rsid w:val="006040A2"/>
    <w:rsid w:val="00606E2F"/>
    <w:rsid w:val="0067072A"/>
    <w:rsid w:val="00684E86"/>
    <w:rsid w:val="006A1627"/>
    <w:rsid w:val="006A3AE8"/>
    <w:rsid w:val="006A408D"/>
    <w:rsid w:val="006C0D16"/>
    <w:rsid w:val="006C4801"/>
    <w:rsid w:val="006E4EB1"/>
    <w:rsid w:val="006F7333"/>
    <w:rsid w:val="00700A01"/>
    <w:rsid w:val="0070550F"/>
    <w:rsid w:val="0072333A"/>
    <w:rsid w:val="007558D4"/>
    <w:rsid w:val="00765010"/>
    <w:rsid w:val="00792939"/>
    <w:rsid w:val="007A7FB3"/>
    <w:rsid w:val="007B4776"/>
    <w:rsid w:val="007C04FC"/>
    <w:rsid w:val="007E0CFA"/>
    <w:rsid w:val="007E4256"/>
    <w:rsid w:val="007E476E"/>
    <w:rsid w:val="00814B9C"/>
    <w:rsid w:val="00825186"/>
    <w:rsid w:val="0083682E"/>
    <w:rsid w:val="008406CC"/>
    <w:rsid w:val="00840E9F"/>
    <w:rsid w:val="00855813"/>
    <w:rsid w:val="00883E21"/>
    <w:rsid w:val="008B1DA2"/>
    <w:rsid w:val="008B3765"/>
    <w:rsid w:val="008B3A8D"/>
    <w:rsid w:val="008B6C67"/>
    <w:rsid w:val="008C327F"/>
    <w:rsid w:val="008C6207"/>
    <w:rsid w:val="008E567B"/>
    <w:rsid w:val="009048EE"/>
    <w:rsid w:val="00953765"/>
    <w:rsid w:val="00982425"/>
    <w:rsid w:val="00996381"/>
    <w:rsid w:val="009A3ADD"/>
    <w:rsid w:val="009C0E17"/>
    <w:rsid w:val="009D74EF"/>
    <w:rsid w:val="00A16D94"/>
    <w:rsid w:val="00A16F8F"/>
    <w:rsid w:val="00A66BDA"/>
    <w:rsid w:val="00A94F51"/>
    <w:rsid w:val="00A97FC5"/>
    <w:rsid w:val="00AA43C4"/>
    <w:rsid w:val="00AB0FED"/>
    <w:rsid w:val="00AC1D75"/>
    <w:rsid w:val="00AC2790"/>
    <w:rsid w:val="00AC629D"/>
    <w:rsid w:val="00B16B1D"/>
    <w:rsid w:val="00B52A50"/>
    <w:rsid w:val="00B52AB5"/>
    <w:rsid w:val="00B613FD"/>
    <w:rsid w:val="00B82371"/>
    <w:rsid w:val="00BA64DB"/>
    <w:rsid w:val="00BC0FC6"/>
    <w:rsid w:val="00BE573D"/>
    <w:rsid w:val="00BF6BDA"/>
    <w:rsid w:val="00C04AF1"/>
    <w:rsid w:val="00C1590F"/>
    <w:rsid w:val="00C36DAE"/>
    <w:rsid w:val="00C37A47"/>
    <w:rsid w:val="00C6501E"/>
    <w:rsid w:val="00C83FBF"/>
    <w:rsid w:val="00CA73FD"/>
    <w:rsid w:val="00CB27C4"/>
    <w:rsid w:val="00CB41FE"/>
    <w:rsid w:val="00CF1AC1"/>
    <w:rsid w:val="00D50DA1"/>
    <w:rsid w:val="00D53D62"/>
    <w:rsid w:val="00D87AA2"/>
    <w:rsid w:val="00DA5A88"/>
    <w:rsid w:val="00DE2A3E"/>
    <w:rsid w:val="00DE5835"/>
    <w:rsid w:val="00E42429"/>
    <w:rsid w:val="00E61A95"/>
    <w:rsid w:val="00E843E8"/>
    <w:rsid w:val="00EC6AD4"/>
    <w:rsid w:val="00ED1D1F"/>
    <w:rsid w:val="00ED4D03"/>
    <w:rsid w:val="00EE0B79"/>
    <w:rsid w:val="00EE5D09"/>
    <w:rsid w:val="00EE6527"/>
    <w:rsid w:val="00F02A86"/>
    <w:rsid w:val="00F25E5E"/>
    <w:rsid w:val="00F27AB2"/>
    <w:rsid w:val="00F862EB"/>
    <w:rsid w:val="00F97110"/>
    <w:rsid w:val="00FB6073"/>
    <w:rsid w:val="00FD0ACA"/>
    <w:rsid w:val="00FD0B8A"/>
    <w:rsid w:val="00FE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16D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uiPriority w:val="99"/>
    <w:semiHidden/>
    <w:rsid w:val="00DE40BB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E40BB"/>
    <w:rPr>
      <w:rFonts w:ascii="Lucida Grande" w:hAnsi="Lucida Grande"/>
      <w:sz w:val="18"/>
      <w:szCs w:val="18"/>
    </w:rPr>
  </w:style>
  <w:style w:type="character" w:customStyle="1" w:styleId="st1">
    <w:name w:val="st1"/>
    <w:basedOn w:val="DefaultParagraphFont"/>
    <w:rsid w:val="00B82371"/>
  </w:style>
  <w:style w:type="paragraph" w:styleId="ListParagraph">
    <w:name w:val="List Paragraph"/>
    <w:basedOn w:val="Normal"/>
    <w:uiPriority w:val="34"/>
    <w:qFormat/>
    <w:rsid w:val="00447B49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16D94"/>
    <w:rPr>
      <w:rFonts w:ascii="Segoe UI" w:hAnsi="Segoe UI" w:cs="Angsana New"/>
      <w:sz w:val="18"/>
      <w:szCs w:val="22"/>
    </w:rPr>
  </w:style>
  <w:style w:type="character" w:customStyle="1" w:styleId="apple-converted-space">
    <w:name w:val="apple-converted-space"/>
    <w:basedOn w:val="DefaultParagraphFont"/>
    <w:rsid w:val="00D87AA2"/>
  </w:style>
  <w:style w:type="character" w:styleId="CommentReference">
    <w:name w:val="annotation reference"/>
    <w:basedOn w:val="DefaultParagraphFont"/>
    <w:uiPriority w:val="99"/>
    <w:semiHidden/>
    <w:unhideWhenUsed/>
    <w:rsid w:val="00F9711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1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1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10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s://oddslo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4AC6-9C08-4974-A67D-2B704881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supang chantavanich</dc:creator>
  <cp:keywords/>
  <dc:description/>
  <cp:lastModifiedBy>Ovidiu</cp:lastModifiedBy>
  <cp:revision>7</cp:revision>
  <cp:lastPrinted>2015-10-15T09:26:00Z</cp:lastPrinted>
  <dcterms:created xsi:type="dcterms:W3CDTF">2015-10-28T08:49:00Z</dcterms:created>
  <dcterms:modified xsi:type="dcterms:W3CDTF">2017-10-12T11:37:00Z</dcterms:modified>
</cp:coreProperties>
</file>